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15E67" w14:textId="77777777" w:rsidR="001B16BC" w:rsidRPr="001B16BC" w:rsidRDefault="001B16BC" w:rsidP="001B16B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B16BC">
        <w:rPr>
          <w:rFonts w:ascii="Times New Roman" w:hAnsi="Times New Roman" w:cs="Times New Roman"/>
          <w:b/>
          <w:i/>
          <w:sz w:val="32"/>
          <w:szCs w:val="32"/>
        </w:rPr>
        <w:t>Общество с ограниченной ответственностью «Ресурсоснабжающая организация «Универсал»</w:t>
      </w:r>
    </w:p>
    <w:p w14:paraId="056F8FEE" w14:textId="2DE8894F" w:rsidR="001B16BC" w:rsidRPr="001B16BC" w:rsidRDefault="001B16BC" w:rsidP="001B16BC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 w:rsidRPr="001B16BC">
        <w:rPr>
          <w:rFonts w:ascii="Times New Roman" w:hAnsi="Times New Roman" w:cs="Times New Roman"/>
          <w:sz w:val="18"/>
          <w:szCs w:val="18"/>
        </w:rPr>
        <w:t xml:space="preserve">Почтовый адрес: 694051 г. Долинск, пр. Победы 23; Тел/факс (42442) 28 166,26891. эл. адрес: </w:t>
      </w:r>
      <w:hyperlink r:id="rId6" w:history="1">
        <w:r w:rsidRPr="001B16BC">
          <w:rPr>
            <w:rStyle w:val="a9"/>
            <w:rFonts w:ascii="Times New Roman" w:hAnsi="Times New Roman" w:cs="Times New Roman"/>
            <w:sz w:val="18"/>
            <w:szCs w:val="18"/>
          </w:rPr>
          <w:t>dolinskH2O@mail.ru</w:t>
        </w:r>
      </w:hyperlink>
    </w:p>
    <w:p w14:paraId="23F15057" w14:textId="77777777" w:rsidR="001B16BC" w:rsidRDefault="001B16BC" w:rsidP="001B16BC">
      <w:pPr>
        <w:pStyle w:val="a7"/>
        <w:rPr>
          <w:sz w:val="20"/>
          <w:lang w:val="ru-RU"/>
        </w:rPr>
      </w:pPr>
    </w:p>
    <w:p w14:paraId="7BA3D9E4" w14:textId="77777777" w:rsidR="001B16BC" w:rsidRDefault="001B16BC" w:rsidP="001B16BC">
      <w:pPr>
        <w:pStyle w:val="a7"/>
        <w:rPr>
          <w:sz w:val="20"/>
          <w:lang w:val="ru-RU"/>
        </w:rPr>
      </w:pPr>
    </w:p>
    <w:p w14:paraId="59ACED7D" w14:textId="77777777" w:rsidR="00013CAF" w:rsidRPr="001B16BC" w:rsidRDefault="00013CAF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1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</w:t>
      </w:r>
    </w:p>
    <w:p w14:paraId="27A12856" w14:textId="35BD0178" w:rsidR="001B16BC" w:rsidRPr="001B16BC" w:rsidRDefault="00013CAF" w:rsidP="00013CAF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1B1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выполнении </w:t>
      </w:r>
      <w:r w:rsidR="001B16BC" w:rsidRPr="001B1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плана мероприятий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ю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а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нт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орр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роявле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в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</w:p>
    <w:p w14:paraId="5A1FC148" w14:textId="160D8E01" w:rsidR="00A209B9" w:rsidRPr="001B16BC" w:rsidRDefault="00D24FF3" w:rsidP="00013CAF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16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ООО «РСО</w:t>
      </w:r>
      <w:r w:rsidR="001B16BC" w:rsidRPr="001B16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«</w:t>
      </w:r>
      <w:r w:rsidRPr="001B16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Универсал»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013CAF" w:rsidRPr="001B16B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7D726F" w:rsidRPr="001B1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 20</w:t>
      </w:r>
      <w:r w:rsidR="001B16BC" w:rsidRPr="001B1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142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1B16BC" w:rsidRPr="001B1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0F46BE14" w14:textId="77777777" w:rsidR="00013CAF" w:rsidRDefault="00013CAF" w:rsidP="00013CAF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2" w:type="dxa"/>
        <w:tblInd w:w="-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670"/>
      </w:tblGrid>
      <w:tr w:rsidR="00013CAF" w14:paraId="6EE300AC" w14:textId="77777777" w:rsidTr="00013CAF">
        <w:trPr>
          <w:cantSplit/>
          <w:trHeight w:hRule="exact" w:val="1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6AD5B" w14:textId="77777777" w:rsidR="00013CAF" w:rsidRPr="00013CAF" w:rsidRDefault="00013CAF" w:rsidP="00013CAF">
            <w:pPr>
              <w:spacing w:before="46" w:after="0" w:line="238" w:lineRule="auto"/>
              <w:ind w:left="90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CA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Н</w:t>
            </w:r>
            <w:r w:rsidRPr="00013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аим</w:t>
            </w:r>
            <w:r w:rsidRPr="00013C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013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нование м</w:t>
            </w:r>
            <w:r w:rsidRPr="00013C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013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365A" w14:textId="77777777" w:rsidR="00013CAF" w:rsidRPr="00013CAF" w:rsidRDefault="00013CAF" w:rsidP="005D302A">
            <w:pPr>
              <w:spacing w:before="46" w:after="0" w:line="238" w:lineRule="auto"/>
              <w:ind w:left="4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CA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реализации мероприятия (проведенная работа) </w:t>
            </w:r>
          </w:p>
        </w:tc>
      </w:tr>
      <w:tr w:rsidR="00013CAF" w:rsidRPr="000308D6" w14:paraId="5EDCCB1F" w14:textId="77777777" w:rsidTr="001B16BC">
        <w:trPr>
          <w:cantSplit/>
          <w:trHeight w:hRule="exact" w:val="16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DA87E" w14:textId="2841DEF1" w:rsidR="00013CAF" w:rsidRPr="000308D6" w:rsidRDefault="00013CAF" w:rsidP="001B16BC">
            <w:pPr>
              <w:pStyle w:val="a3"/>
              <w:ind w:left="145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08D6">
              <w:rPr>
                <w:rFonts w:ascii="Times New Roman" w:hAnsi="Times New Roman" w:cs="Times New Roman"/>
                <w:sz w:val="22"/>
                <w:szCs w:val="22"/>
              </w:rPr>
              <w:t>Проведение обучающих мероприятий по вопросам профилактики и противодействия коррупции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о</w:t>
            </w:r>
            <w:r w:rsidRPr="000308D6">
              <w:rPr>
                <w:rFonts w:ascii="Times New Roman" w:hAnsi="Times New Roman" w:cs="Times New Roman"/>
                <w:sz w:val="22"/>
                <w:szCs w:val="22"/>
              </w:rPr>
              <w:t>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5B3BA" w14:textId="77777777" w:rsidR="00013CAF" w:rsidRPr="00310796" w:rsidRDefault="008C4BAA" w:rsidP="00E5129A">
            <w:pPr>
              <w:spacing w:before="46" w:after="0"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10796">
              <w:rPr>
                <w:rFonts w:ascii="Times New Roman" w:hAnsi="Times New Roman" w:cs="Times New Roman"/>
              </w:rPr>
              <w:t>Ознакомлены работники организации с нормативными документами, регламентирующими вопросы предупреждения и противодействия коррупции</w:t>
            </w:r>
          </w:p>
        </w:tc>
      </w:tr>
      <w:tr w:rsidR="00013CAF" w:rsidRPr="000308D6" w14:paraId="00FAD2A7" w14:textId="77777777" w:rsidTr="00ED690C">
        <w:trPr>
          <w:cantSplit/>
          <w:trHeight w:hRule="exact" w:val="11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95B52" w14:textId="636559C8" w:rsidR="00013CAF" w:rsidRPr="000308D6" w:rsidRDefault="00013CAF" w:rsidP="001B16BC">
            <w:pPr>
              <w:pStyle w:val="a3"/>
              <w:ind w:left="145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08D6">
              <w:rPr>
                <w:rFonts w:ascii="Times New Roman" w:hAnsi="Times New Roman" w:cs="Times New Roman"/>
                <w:sz w:val="22"/>
                <w:szCs w:val="22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4AAD" w14:textId="77777777" w:rsidR="00013CAF" w:rsidRPr="000308D6" w:rsidRDefault="00ED690C" w:rsidP="00ED690C">
            <w:pPr>
              <w:spacing w:before="50" w:after="0" w:line="240" w:lineRule="auto"/>
              <w:ind w:left="26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Pr="000308D6">
              <w:rPr>
                <w:rFonts w:ascii="Times New Roman" w:hAnsi="Times New Roman" w:cs="Times New Roman"/>
              </w:rPr>
              <w:t>индивидуальн</w:t>
            </w:r>
            <w:r>
              <w:rPr>
                <w:rFonts w:ascii="Times New Roman" w:hAnsi="Times New Roman" w:cs="Times New Roman"/>
              </w:rPr>
              <w:t>ыми</w:t>
            </w:r>
            <w:r w:rsidRPr="000308D6">
              <w:rPr>
                <w:rFonts w:ascii="Times New Roman" w:hAnsi="Times New Roman" w:cs="Times New Roman"/>
              </w:rPr>
              <w:t xml:space="preserve"> консульт</w:t>
            </w:r>
            <w:r>
              <w:rPr>
                <w:rFonts w:ascii="Times New Roman" w:hAnsi="Times New Roman" w:cs="Times New Roman"/>
              </w:rPr>
              <w:t xml:space="preserve">ациями </w:t>
            </w:r>
            <w:r w:rsidRPr="000308D6">
              <w:rPr>
                <w:rFonts w:ascii="Times New Roman" w:hAnsi="Times New Roman" w:cs="Times New Roman"/>
              </w:rPr>
              <w:t xml:space="preserve"> по вопросам применения (соблюдения) антикоррупционных стандартов и процедур</w:t>
            </w:r>
            <w:r>
              <w:rPr>
                <w:rFonts w:ascii="Times New Roman" w:hAnsi="Times New Roman" w:cs="Times New Roman"/>
              </w:rPr>
              <w:t xml:space="preserve"> работники Общества не обращались</w:t>
            </w:r>
          </w:p>
        </w:tc>
      </w:tr>
      <w:tr w:rsidR="00013CAF" w:rsidRPr="000308D6" w14:paraId="1D21EDFB" w14:textId="77777777" w:rsidTr="001B16BC">
        <w:trPr>
          <w:cantSplit/>
          <w:trHeight w:hRule="exact" w:val="9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FF143" w14:textId="192CEFB6" w:rsidR="00013CAF" w:rsidRPr="000308D6" w:rsidRDefault="00013CAF" w:rsidP="001B16BC">
            <w:pPr>
              <w:spacing w:before="50" w:after="0" w:line="240" w:lineRule="auto"/>
              <w:ind w:left="145" w:right="13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308D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бес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 xml:space="preserve">ние 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ц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ел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о и э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фекти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ного использо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бюд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жетн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дс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, пре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тавл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емых в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иде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бс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771B5" w14:textId="77777777" w:rsidR="00013CAF" w:rsidRPr="000308D6" w:rsidRDefault="00ED690C" w:rsidP="00ED690C">
            <w:pPr>
              <w:spacing w:before="50" w:after="0" w:line="240" w:lineRule="auto"/>
              <w:ind w:left="26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Ежемесячные отчеты об использовании 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бюд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жетн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дс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, пре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тавл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емых в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иде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бс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308D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0308D6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представлены в Министерство ЖКХ Сахалинской области</w:t>
            </w:r>
          </w:p>
        </w:tc>
      </w:tr>
      <w:tr w:rsidR="00013CAF" w:rsidRPr="00A01C90" w14:paraId="775FEC02" w14:textId="77777777" w:rsidTr="001B16BC">
        <w:trPr>
          <w:cantSplit/>
          <w:trHeight w:hRule="exact" w:val="12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38160" w14:textId="77777777" w:rsidR="00013CAF" w:rsidRPr="00EE71A2" w:rsidRDefault="00013CAF" w:rsidP="001B16BC">
            <w:pPr>
              <w:pStyle w:val="a3"/>
              <w:ind w:left="145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1A2">
              <w:rPr>
                <w:rFonts w:ascii="Times New Roman" w:hAnsi="Times New Roman" w:cs="Times New Roman"/>
                <w:sz w:val="22"/>
                <w:szCs w:val="22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123" w14:textId="1AA546FF" w:rsidR="008C4BAA" w:rsidRPr="008C4BAA" w:rsidRDefault="001B16BC" w:rsidP="001B16BC">
            <w:pPr>
              <w:spacing w:after="0" w:line="240" w:lineRule="auto"/>
              <w:ind w:left="269" w:right="126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C4BAA">
              <w:rPr>
                <w:rFonts w:ascii="Times New Roman" w:eastAsia="Times New Roman" w:hAnsi="Times New Roman" w:cs="Times New Roman"/>
                <w:color w:val="000000"/>
              </w:rPr>
              <w:t>Отчет о</w:t>
            </w:r>
            <w:r w:rsidR="008C4BAA" w:rsidRPr="008C4BAA">
              <w:rPr>
                <w:rFonts w:ascii="Times New Roman" w:eastAsia="Times New Roman" w:hAnsi="Times New Roman" w:cs="Times New Roman"/>
                <w:color w:val="000000"/>
              </w:rPr>
              <w:t xml:space="preserve"> выполнении плана  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м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</w:rPr>
              <w:t>еро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</w:rPr>
              <w:t>рия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т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и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</w:rPr>
              <w:t>й,</w:t>
            </w:r>
            <w:r w:rsidR="008C4BAA" w:rsidRPr="008C4BA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</w:rPr>
              <w:t>обес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ч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>а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ю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-3"/>
              </w:rPr>
              <w:t>щ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и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</w:rPr>
              <w:t>х</w:t>
            </w:r>
            <w:r w:rsidR="008C4BAA" w:rsidRPr="008C4BA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н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о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у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-3"/>
              </w:rPr>
              <w:t>щ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н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и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="008C4BAA" w:rsidRPr="008C4B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нт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и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к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</w:rPr>
              <w:t>орр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>у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ц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и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>о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нн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</w:rPr>
              <w:t>ых</w:t>
            </w:r>
            <w:r w:rsidR="008C4BAA" w:rsidRPr="008C4BA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</w:rPr>
              <w:t>роявле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н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и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</w:rPr>
              <w:t>й</w:t>
            </w:r>
            <w:r w:rsidR="008C4BAA" w:rsidRPr="008C4B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r w:rsidR="008C4BAA" w:rsidRPr="008C4BA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ООО «РСО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«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Универсал»</w:t>
            </w:r>
            <w:r w:rsidR="008C4BAA" w:rsidRPr="008C4BA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з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="008C4BAA" w:rsidRPr="008C4BA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</w:rPr>
              <w:t>пер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и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</w:rPr>
              <w:t>од</w:t>
            </w:r>
            <w:r w:rsidR="008C4BAA" w:rsidRPr="008C4B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="00142704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8C4BAA" w:rsidRPr="008C4BA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опубликован на сайте </w:t>
            </w:r>
          </w:p>
          <w:p w14:paraId="10D93200" w14:textId="77777777" w:rsidR="00013CAF" w:rsidRPr="008C4BAA" w:rsidRDefault="00013CAF" w:rsidP="00904967">
            <w:pPr>
              <w:spacing w:before="46" w:after="0" w:line="240" w:lineRule="auto"/>
              <w:ind w:left="262" w:right="-20"/>
              <w:rPr>
                <w:rFonts w:ascii="Times New Roman" w:hAnsi="Times New Roman" w:cs="Times New Roman"/>
              </w:rPr>
            </w:pPr>
          </w:p>
        </w:tc>
      </w:tr>
      <w:tr w:rsidR="008C4BAA" w:rsidRPr="00A01C90" w14:paraId="09D76AE3" w14:textId="77777777" w:rsidTr="00ED690C">
        <w:trPr>
          <w:cantSplit/>
          <w:trHeight w:hRule="exact" w:val="15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EC275" w14:textId="157AC5B6" w:rsidR="008C4BAA" w:rsidRPr="00EE71A2" w:rsidRDefault="008C4BAA" w:rsidP="001B16BC">
            <w:pPr>
              <w:pStyle w:val="TableParagraph"/>
              <w:spacing w:line="268" w:lineRule="exact"/>
            </w:pPr>
            <w:r w:rsidRPr="00EE71A2">
              <w:t>Проведение заседаний</w:t>
            </w:r>
            <w:r w:rsidR="001B16BC">
              <w:t xml:space="preserve"> </w:t>
            </w:r>
            <w:r w:rsidRPr="00EE71A2">
              <w:t>антикоррупционной комиссии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A652" w14:textId="6637561E" w:rsidR="008C4BAA" w:rsidRPr="00310796" w:rsidRDefault="008C4BAA" w:rsidP="001B16BC">
            <w:pPr>
              <w:spacing w:before="46" w:after="0" w:line="240" w:lineRule="auto"/>
              <w:ind w:left="269" w:right="126"/>
              <w:jc w:val="both"/>
              <w:rPr>
                <w:rFonts w:ascii="Times New Roman" w:hAnsi="Times New Roman" w:cs="Times New Roman"/>
                <w:color w:val="0E0E0E"/>
              </w:rPr>
            </w:pPr>
            <w:r w:rsidRPr="00310796">
              <w:rPr>
                <w:rFonts w:ascii="Times New Roman" w:hAnsi="Times New Roman" w:cs="Times New Roman"/>
              </w:rPr>
              <w:t xml:space="preserve">В Обществе действует комиссия по соблюдению требований к служебному поведению работников и урегулированию конфликта интересов (далее - комиссия). Проведено </w:t>
            </w:r>
            <w:r w:rsidR="001B16BC">
              <w:rPr>
                <w:rFonts w:ascii="Times New Roman" w:hAnsi="Times New Roman" w:cs="Times New Roman"/>
              </w:rPr>
              <w:t>1</w:t>
            </w:r>
            <w:r w:rsidRPr="00310796">
              <w:rPr>
                <w:rFonts w:ascii="Times New Roman" w:hAnsi="Times New Roman" w:cs="Times New Roman"/>
              </w:rPr>
              <w:t xml:space="preserve"> заседани</w:t>
            </w:r>
            <w:r w:rsidR="001B16BC">
              <w:rPr>
                <w:rFonts w:ascii="Times New Roman" w:hAnsi="Times New Roman" w:cs="Times New Roman"/>
              </w:rPr>
              <w:t>е</w:t>
            </w:r>
            <w:r w:rsidRPr="00310796">
              <w:rPr>
                <w:rFonts w:ascii="Times New Roman" w:hAnsi="Times New Roman" w:cs="Times New Roman"/>
              </w:rPr>
              <w:t xml:space="preserve"> комиссии</w:t>
            </w:r>
            <w:r w:rsidR="001B16BC">
              <w:rPr>
                <w:rFonts w:ascii="Times New Roman" w:hAnsi="Times New Roman" w:cs="Times New Roman"/>
              </w:rPr>
              <w:t xml:space="preserve"> </w:t>
            </w:r>
            <w:r w:rsidR="00142704">
              <w:rPr>
                <w:rFonts w:ascii="Times New Roman" w:hAnsi="Times New Roman" w:cs="Times New Roman"/>
              </w:rPr>
              <w:t>27</w:t>
            </w:r>
            <w:r w:rsidR="001B16BC">
              <w:rPr>
                <w:rFonts w:ascii="Times New Roman" w:hAnsi="Times New Roman" w:cs="Times New Roman"/>
              </w:rPr>
              <w:t>.12.202</w:t>
            </w:r>
            <w:r w:rsidR="00142704">
              <w:rPr>
                <w:rFonts w:ascii="Times New Roman" w:hAnsi="Times New Roman" w:cs="Times New Roman"/>
              </w:rPr>
              <w:t>1</w:t>
            </w:r>
            <w:r w:rsidRPr="0031079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C4BAA" w:rsidRPr="00A01C90" w14:paraId="200422EF" w14:textId="77777777" w:rsidTr="00ED690C">
        <w:trPr>
          <w:cantSplit/>
          <w:trHeight w:hRule="exact" w:val="1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4ACD" w14:textId="77777777" w:rsidR="008C4BAA" w:rsidRPr="00EE71A2" w:rsidRDefault="008C4BAA" w:rsidP="008C4BAA">
            <w:pPr>
              <w:pStyle w:val="TableParagraph"/>
              <w:spacing w:line="268" w:lineRule="exact"/>
            </w:pPr>
            <w:r w:rsidRPr="00EE71A2">
              <w:t>Рассмотрение в соответствии с</w:t>
            </w:r>
          </w:p>
          <w:p w14:paraId="463E6720" w14:textId="77777777" w:rsidR="008C4BAA" w:rsidRPr="00EE71A2" w:rsidRDefault="008C4BAA" w:rsidP="001B16BC">
            <w:pPr>
              <w:pStyle w:val="TableParagraph"/>
              <w:spacing w:line="270" w:lineRule="atLeast"/>
              <w:ind w:right="132"/>
              <w:jc w:val="both"/>
            </w:pPr>
            <w:r w:rsidRPr="00EE71A2">
              <w:t xml:space="preserve">действующим законодательством обращений граждан и организаций, содержащих сведения о коррупции в </w:t>
            </w:r>
            <w:r>
              <w:t>Обществе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097E" w14:textId="49863490" w:rsidR="008C4BAA" w:rsidRPr="00310796" w:rsidRDefault="00310796" w:rsidP="001B16BC">
            <w:pPr>
              <w:spacing w:before="46" w:after="0" w:line="240" w:lineRule="auto"/>
              <w:ind w:left="269" w:right="126"/>
              <w:rPr>
                <w:rFonts w:ascii="Times New Roman" w:hAnsi="Times New Roman" w:cs="Times New Roman"/>
                <w:color w:val="0E0E0E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D690C" w:rsidRPr="00310796">
              <w:rPr>
                <w:rFonts w:ascii="Times New Roman" w:hAnsi="Times New Roman" w:cs="Times New Roman"/>
              </w:rPr>
              <w:t xml:space="preserve">бращений граждан и организаций, содержащих сведения о коррупции </w:t>
            </w:r>
            <w:r w:rsidR="001B16BC" w:rsidRPr="00310796">
              <w:rPr>
                <w:rFonts w:ascii="Times New Roman" w:hAnsi="Times New Roman" w:cs="Times New Roman"/>
              </w:rPr>
              <w:t>в Обществе,</w:t>
            </w:r>
            <w:r w:rsidR="00ED690C" w:rsidRPr="00310796">
              <w:rPr>
                <w:rFonts w:ascii="Times New Roman" w:hAnsi="Times New Roman" w:cs="Times New Roman"/>
              </w:rPr>
              <w:t xml:space="preserve"> не поступало</w:t>
            </w:r>
          </w:p>
        </w:tc>
      </w:tr>
      <w:tr w:rsidR="008C4BAA" w:rsidRPr="00A01C90" w14:paraId="5AAA6388" w14:textId="77777777" w:rsidTr="001B16BC">
        <w:trPr>
          <w:cantSplit/>
          <w:trHeight w:hRule="exact" w:val="11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CDD79" w14:textId="77777777" w:rsidR="008C4BAA" w:rsidRPr="00EE71A2" w:rsidRDefault="008C4BAA" w:rsidP="001B16BC">
            <w:pPr>
              <w:pStyle w:val="TableParagraph"/>
              <w:ind w:right="132"/>
              <w:jc w:val="both"/>
            </w:pPr>
            <w:r>
              <w:t>Уведомлений о фактах склонения служащих к совершению коррупционных правонарушений не поступало</w:t>
            </w:r>
            <w:r w:rsidRPr="00EE71A2">
              <w:t xml:space="preserve"> Организация личного приема граждан директором </w:t>
            </w:r>
            <w:r>
              <w:t>Общества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311" w14:textId="77777777" w:rsidR="008C4BAA" w:rsidRPr="00310796" w:rsidRDefault="00ED690C" w:rsidP="001B16BC">
            <w:pPr>
              <w:spacing w:before="46" w:after="0" w:line="240" w:lineRule="auto"/>
              <w:ind w:left="269" w:right="-20"/>
              <w:rPr>
                <w:rFonts w:ascii="Times New Roman" w:hAnsi="Times New Roman" w:cs="Times New Roman"/>
                <w:color w:val="0E0E0E"/>
              </w:rPr>
            </w:pPr>
            <w:r w:rsidRPr="00310796">
              <w:rPr>
                <w:rFonts w:ascii="Times New Roman" w:hAnsi="Times New Roman" w:cs="Times New Roman"/>
              </w:rPr>
              <w:t>Уведомлений о фактах склонения служащих к совершению коррупционных правонарушений не поступало</w:t>
            </w:r>
          </w:p>
        </w:tc>
      </w:tr>
    </w:tbl>
    <w:p w14:paraId="55B948DF" w14:textId="77777777" w:rsidR="007D726F" w:rsidRPr="00A01C90" w:rsidRDefault="007D726F">
      <w:pPr>
        <w:rPr>
          <w:rFonts w:ascii="Times New Roman" w:hAnsi="Times New Roman" w:cs="Times New Roman"/>
          <w:sz w:val="24"/>
          <w:szCs w:val="24"/>
        </w:rPr>
      </w:pPr>
    </w:p>
    <w:sectPr w:rsidR="007D726F" w:rsidRPr="00A01C90" w:rsidSect="0000165D">
      <w:pgSz w:w="11908" w:h="16835"/>
      <w:pgMar w:top="1132" w:right="850" w:bottom="1134" w:left="167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122CE"/>
    <w:multiLevelType w:val="hybridMultilevel"/>
    <w:tmpl w:val="EB4EC53C"/>
    <w:lvl w:ilvl="0" w:tplc="36C6D402">
      <w:numFmt w:val="bullet"/>
      <w:lvlText w:val=""/>
      <w:lvlJc w:val="left"/>
      <w:pPr>
        <w:ind w:left="9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2CCB9DC">
      <w:numFmt w:val="bullet"/>
      <w:lvlText w:val="•"/>
      <w:lvlJc w:val="left"/>
      <w:pPr>
        <w:ind w:left="1477" w:hanging="360"/>
      </w:pPr>
      <w:rPr>
        <w:rFonts w:hint="default"/>
        <w:lang w:val="ru-RU" w:eastAsia="ru-RU" w:bidi="ru-RU"/>
      </w:rPr>
    </w:lvl>
    <w:lvl w:ilvl="2" w:tplc="B1103326">
      <w:numFmt w:val="bullet"/>
      <w:lvlText w:val="•"/>
      <w:lvlJc w:val="left"/>
      <w:pPr>
        <w:ind w:left="2032" w:hanging="360"/>
      </w:pPr>
      <w:rPr>
        <w:rFonts w:hint="default"/>
        <w:lang w:val="ru-RU" w:eastAsia="ru-RU" w:bidi="ru-RU"/>
      </w:rPr>
    </w:lvl>
    <w:lvl w:ilvl="3" w:tplc="96D4DD66">
      <w:numFmt w:val="bullet"/>
      <w:lvlText w:val="•"/>
      <w:lvlJc w:val="left"/>
      <w:pPr>
        <w:ind w:left="2587" w:hanging="360"/>
      </w:pPr>
      <w:rPr>
        <w:rFonts w:hint="default"/>
        <w:lang w:val="ru-RU" w:eastAsia="ru-RU" w:bidi="ru-RU"/>
      </w:rPr>
    </w:lvl>
    <w:lvl w:ilvl="4" w:tplc="201062FE">
      <w:numFmt w:val="bullet"/>
      <w:lvlText w:val="•"/>
      <w:lvlJc w:val="left"/>
      <w:pPr>
        <w:ind w:left="3142" w:hanging="360"/>
      </w:pPr>
      <w:rPr>
        <w:rFonts w:hint="default"/>
        <w:lang w:val="ru-RU" w:eastAsia="ru-RU" w:bidi="ru-RU"/>
      </w:rPr>
    </w:lvl>
    <w:lvl w:ilvl="5" w:tplc="3D288B70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6" w:tplc="BA2A5F9E">
      <w:numFmt w:val="bullet"/>
      <w:lvlText w:val="•"/>
      <w:lvlJc w:val="left"/>
      <w:pPr>
        <w:ind w:left="4252" w:hanging="360"/>
      </w:pPr>
      <w:rPr>
        <w:rFonts w:hint="default"/>
        <w:lang w:val="ru-RU" w:eastAsia="ru-RU" w:bidi="ru-RU"/>
      </w:rPr>
    </w:lvl>
    <w:lvl w:ilvl="7" w:tplc="C8BC5440">
      <w:numFmt w:val="bullet"/>
      <w:lvlText w:val="•"/>
      <w:lvlJc w:val="left"/>
      <w:pPr>
        <w:ind w:left="4807" w:hanging="360"/>
      </w:pPr>
      <w:rPr>
        <w:rFonts w:hint="default"/>
        <w:lang w:val="ru-RU" w:eastAsia="ru-RU" w:bidi="ru-RU"/>
      </w:rPr>
    </w:lvl>
    <w:lvl w:ilvl="8" w:tplc="97448B2A">
      <w:numFmt w:val="bullet"/>
      <w:lvlText w:val="•"/>
      <w:lvlJc w:val="left"/>
      <w:pPr>
        <w:ind w:left="5362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32D979B0"/>
    <w:multiLevelType w:val="hybridMultilevel"/>
    <w:tmpl w:val="73C2581C"/>
    <w:lvl w:ilvl="0" w:tplc="087CF624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65D"/>
    <w:rsid w:val="0000165D"/>
    <w:rsid w:val="00013CAF"/>
    <w:rsid w:val="000308D6"/>
    <w:rsid w:val="000A7683"/>
    <w:rsid w:val="000E754A"/>
    <w:rsid w:val="00112E4C"/>
    <w:rsid w:val="00142704"/>
    <w:rsid w:val="001B16BC"/>
    <w:rsid w:val="001E5517"/>
    <w:rsid w:val="003073B0"/>
    <w:rsid w:val="00310796"/>
    <w:rsid w:val="0034408E"/>
    <w:rsid w:val="00392056"/>
    <w:rsid w:val="003A05F6"/>
    <w:rsid w:val="0042311E"/>
    <w:rsid w:val="005C3A5E"/>
    <w:rsid w:val="005D302A"/>
    <w:rsid w:val="005E5E8B"/>
    <w:rsid w:val="0060577F"/>
    <w:rsid w:val="00654491"/>
    <w:rsid w:val="00670EE8"/>
    <w:rsid w:val="00721508"/>
    <w:rsid w:val="007D726F"/>
    <w:rsid w:val="008C4BAA"/>
    <w:rsid w:val="008F038F"/>
    <w:rsid w:val="00904967"/>
    <w:rsid w:val="00940706"/>
    <w:rsid w:val="009A6979"/>
    <w:rsid w:val="009B2822"/>
    <w:rsid w:val="00A01C90"/>
    <w:rsid w:val="00A209B9"/>
    <w:rsid w:val="00A40A64"/>
    <w:rsid w:val="00BC458A"/>
    <w:rsid w:val="00BD3B32"/>
    <w:rsid w:val="00BD6A6A"/>
    <w:rsid w:val="00BE6C64"/>
    <w:rsid w:val="00C712E5"/>
    <w:rsid w:val="00D24FF3"/>
    <w:rsid w:val="00D50D42"/>
    <w:rsid w:val="00E5129A"/>
    <w:rsid w:val="00E675FF"/>
    <w:rsid w:val="00EB4378"/>
    <w:rsid w:val="00ED690C"/>
    <w:rsid w:val="00EE4F97"/>
    <w:rsid w:val="00EE71A2"/>
    <w:rsid w:val="00F5013D"/>
    <w:rsid w:val="00F848C7"/>
    <w:rsid w:val="00F93A67"/>
    <w:rsid w:val="00F9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6E52"/>
  <w15:docId w15:val="{754144E2-F65B-4B32-81B6-AA83B0D8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E75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0E754A"/>
    <w:rPr>
      <w:b/>
      <w:bCs/>
      <w:color w:val="106BBE"/>
    </w:rPr>
  </w:style>
  <w:style w:type="paragraph" w:customStyle="1" w:styleId="TableParagraph">
    <w:name w:val="Table Paragraph"/>
    <w:basedOn w:val="a"/>
    <w:uiPriority w:val="1"/>
    <w:qFormat/>
    <w:rsid w:val="00A209B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5">
    <w:name w:val="Normal (Web)"/>
    <w:basedOn w:val="a"/>
    <w:rsid w:val="00A2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A209B9"/>
    <w:rPr>
      <w:b/>
      <w:bCs/>
    </w:rPr>
  </w:style>
  <w:style w:type="paragraph" w:customStyle="1" w:styleId="consplusnormal">
    <w:name w:val="consplusnormal"/>
    <w:basedOn w:val="a"/>
    <w:rsid w:val="00A2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A2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01C9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B16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1B16B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9">
    <w:name w:val="Hyperlink"/>
    <w:basedOn w:val="a0"/>
    <w:uiPriority w:val="99"/>
    <w:unhideWhenUsed/>
    <w:rsid w:val="001B1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linskH2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25520-92D1-41BC-A210-BC622116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</dc:creator>
  <cp:lastModifiedBy>Анна</cp:lastModifiedBy>
  <cp:revision>23</cp:revision>
  <cp:lastPrinted>2020-01-30T04:02:00Z</cp:lastPrinted>
  <dcterms:created xsi:type="dcterms:W3CDTF">2017-04-04T00:08:00Z</dcterms:created>
  <dcterms:modified xsi:type="dcterms:W3CDTF">2022-07-18T04:13:00Z</dcterms:modified>
</cp:coreProperties>
</file>