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9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E2D23" w:rsidTr="009E2D23">
        <w:tc>
          <w:tcPr>
            <w:tcW w:w="4076" w:type="dxa"/>
          </w:tcPr>
          <w:p w:rsidR="009E2D23" w:rsidRPr="00616E5B" w:rsidRDefault="009E2D23" w:rsidP="009E2D23">
            <w:pPr>
              <w:pStyle w:val="Default"/>
              <w:rPr>
                <w:sz w:val="28"/>
                <w:szCs w:val="28"/>
              </w:rPr>
            </w:pPr>
            <w:r w:rsidRPr="00616E5B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9E2D23" w:rsidRPr="00616E5B" w:rsidRDefault="009E2D23" w:rsidP="009E2D2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6E5B">
              <w:rPr>
                <w:b/>
                <w:bCs/>
                <w:sz w:val="28"/>
                <w:szCs w:val="28"/>
              </w:rPr>
              <w:t>Генеральны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616E5B">
              <w:rPr>
                <w:b/>
                <w:bCs/>
                <w:sz w:val="28"/>
                <w:szCs w:val="28"/>
              </w:rPr>
              <w:t xml:space="preserve"> директо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616E5B">
              <w:rPr>
                <w:b/>
                <w:bCs/>
                <w:sz w:val="28"/>
                <w:szCs w:val="28"/>
              </w:rPr>
              <w:t xml:space="preserve"> </w:t>
            </w:r>
          </w:p>
          <w:p w:rsidR="009E2D23" w:rsidRPr="00616E5B" w:rsidRDefault="009E2D23" w:rsidP="009E2D2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6E5B">
              <w:rPr>
                <w:b/>
                <w:bCs/>
                <w:sz w:val="28"/>
                <w:szCs w:val="28"/>
              </w:rPr>
              <w:t>ООО РСО «Универсал»</w:t>
            </w:r>
          </w:p>
          <w:p w:rsidR="009E2D23" w:rsidRPr="00616E5B" w:rsidRDefault="003B2742" w:rsidP="009E2D2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E2D23" w:rsidRPr="00616E5B">
              <w:rPr>
                <w:b/>
                <w:bCs/>
                <w:sz w:val="28"/>
                <w:szCs w:val="28"/>
              </w:rPr>
              <w:t xml:space="preserve"> Э.В.Ерина </w:t>
            </w:r>
          </w:p>
          <w:p w:rsidR="009E2D23" w:rsidRPr="00616E5B" w:rsidRDefault="009E2D23" w:rsidP="009E2D2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E2D23" w:rsidRPr="00616E5B" w:rsidRDefault="009E2D23" w:rsidP="009E2D2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E668B">
              <w:rPr>
                <w:b/>
                <w:bCs/>
                <w:sz w:val="28"/>
                <w:szCs w:val="28"/>
              </w:rPr>
              <w:t xml:space="preserve">Приказ от </w:t>
            </w:r>
            <w:r w:rsidR="003B2742">
              <w:rPr>
                <w:b/>
                <w:bCs/>
                <w:sz w:val="28"/>
                <w:szCs w:val="28"/>
              </w:rPr>
              <w:t xml:space="preserve">07.07.2022 </w:t>
            </w:r>
            <w:r w:rsidRPr="002E668B">
              <w:rPr>
                <w:b/>
                <w:bCs/>
                <w:sz w:val="28"/>
                <w:szCs w:val="28"/>
              </w:rPr>
              <w:t>№</w:t>
            </w:r>
            <w:r w:rsidR="003B2742">
              <w:rPr>
                <w:b/>
                <w:bCs/>
                <w:sz w:val="28"/>
                <w:szCs w:val="28"/>
              </w:rPr>
              <w:t xml:space="preserve"> 68</w:t>
            </w:r>
          </w:p>
          <w:p w:rsidR="009E2D23" w:rsidRDefault="009E2D23" w:rsidP="009E2D23">
            <w:pPr>
              <w:pStyle w:val="Default"/>
              <w:jc w:val="right"/>
              <w:rPr>
                <w:b/>
                <w:bCs/>
              </w:rPr>
            </w:pPr>
          </w:p>
        </w:tc>
      </w:tr>
    </w:tbl>
    <w:p w:rsidR="009E2D23" w:rsidRDefault="009E2D23" w:rsidP="009E2D23">
      <w:pPr>
        <w:spacing w:line="232" w:lineRule="auto"/>
        <w:ind w:left="1980" w:right="2400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1980" w:right="2400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1980" w:right="2400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</w:p>
    <w:p w:rsidR="009E2D23" w:rsidRP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9E2D23">
        <w:rPr>
          <w:rFonts w:ascii="Times New Roman" w:eastAsia="Times New Roman" w:hAnsi="Times New Roman"/>
          <w:b/>
          <w:sz w:val="52"/>
          <w:szCs w:val="52"/>
        </w:rPr>
        <w:t xml:space="preserve">Кодекс этики </w:t>
      </w:r>
    </w:p>
    <w:p w:rsidR="009E2D23" w:rsidRPr="009E2D23" w:rsidRDefault="009E2D23" w:rsidP="009E2D23">
      <w:pPr>
        <w:spacing w:line="232" w:lineRule="auto"/>
        <w:ind w:right="-1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9E2D23">
        <w:rPr>
          <w:rFonts w:ascii="Times New Roman" w:eastAsia="Times New Roman" w:hAnsi="Times New Roman"/>
          <w:b/>
          <w:sz w:val="52"/>
          <w:szCs w:val="52"/>
        </w:rPr>
        <w:t>и служебного поведения работников</w:t>
      </w:r>
    </w:p>
    <w:p w:rsidR="009E2D23" w:rsidRPr="009E2D23" w:rsidRDefault="009E2D23" w:rsidP="009E2D23">
      <w:pPr>
        <w:spacing w:line="279" w:lineRule="auto"/>
        <w:ind w:right="-1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9E2D23">
        <w:rPr>
          <w:rFonts w:ascii="Times New Roman" w:eastAsia="Times New Roman" w:hAnsi="Times New Roman"/>
          <w:b/>
          <w:sz w:val="52"/>
          <w:szCs w:val="52"/>
        </w:rPr>
        <w:t>общества с ограниченной ответственностью</w:t>
      </w:r>
    </w:p>
    <w:p w:rsidR="009E2D23" w:rsidRDefault="009E2D23" w:rsidP="009E2D23">
      <w:pPr>
        <w:spacing w:line="279" w:lineRule="auto"/>
        <w:ind w:right="-1"/>
        <w:jc w:val="center"/>
        <w:rPr>
          <w:rFonts w:ascii="Times New Roman" w:eastAsia="Times New Roman" w:hAnsi="Times New Roman"/>
          <w:b/>
          <w:sz w:val="51"/>
        </w:rPr>
      </w:pPr>
      <w:r w:rsidRPr="009E2D23">
        <w:rPr>
          <w:rFonts w:ascii="Times New Roman" w:eastAsia="Times New Roman" w:hAnsi="Times New Roman"/>
          <w:b/>
          <w:sz w:val="52"/>
          <w:szCs w:val="52"/>
        </w:rPr>
        <w:t>«Ресурсоснабжающая</w:t>
      </w:r>
      <w:r>
        <w:rPr>
          <w:rFonts w:ascii="Times New Roman" w:eastAsia="Times New Roman" w:hAnsi="Times New Roman"/>
          <w:b/>
          <w:sz w:val="51"/>
        </w:rPr>
        <w:t xml:space="preserve"> организация «Универсал»</w:t>
      </w:r>
    </w:p>
    <w:p w:rsidR="009E2D23" w:rsidRDefault="009E2D23" w:rsidP="009E2D23">
      <w:pPr>
        <w:spacing w:line="232" w:lineRule="auto"/>
        <w:ind w:left="1980" w:right="2400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15" w:lineRule="exact"/>
        <w:jc w:val="center"/>
        <w:rPr>
          <w:rFonts w:ascii="Times New Roman" w:eastAsia="Times New Roman" w:hAnsi="Times New Roman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2022 год</w:t>
      </w: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32" w:lineRule="auto"/>
        <w:ind w:left="3200" w:right="1740" w:hanging="1869"/>
        <w:jc w:val="center"/>
        <w:rPr>
          <w:rFonts w:ascii="Times New Roman" w:eastAsia="Times New Roman" w:hAnsi="Times New Roman"/>
          <w:b/>
          <w:sz w:val="28"/>
        </w:rPr>
      </w:pPr>
    </w:p>
    <w:p w:rsidR="009E2D23" w:rsidRDefault="009E2D23" w:rsidP="009E2D23">
      <w:pPr>
        <w:spacing w:line="285" w:lineRule="exact"/>
        <w:rPr>
          <w:rFonts w:ascii="Times New Roman" w:eastAsia="Times New Roman" w:hAnsi="Times New Roman"/>
        </w:rPr>
      </w:pPr>
    </w:p>
    <w:p w:rsidR="009E2D23" w:rsidRPr="009E2D23" w:rsidRDefault="009E2D23" w:rsidP="009E2D23">
      <w:pPr>
        <w:numPr>
          <w:ilvl w:val="3"/>
          <w:numId w:val="1"/>
        </w:numPr>
        <w:tabs>
          <w:tab w:val="left" w:pos="4160"/>
        </w:tabs>
        <w:ind w:left="4160" w:hanging="55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2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 xml:space="preserve">Кодекс этики и служебного поведения работников ООО «РСО «Универсал» (далее - Кодекс) разработан в соответствии с положениями </w:t>
      </w:r>
      <w:hyperlink r:id="rId6" w:history="1">
        <w:r w:rsidRPr="009E2D2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Конституции </w:t>
        </w:r>
      </w:hyperlink>
      <w:r w:rsidRPr="009E2D23">
        <w:rPr>
          <w:rFonts w:ascii="Times New Roman" w:eastAsia="Times New Roman" w:hAnsi="Times New Roman" w:cs="Times New Roman"/>
          <w:sz w:val="26"/>
          <w:szCs w:val="26"/>
        </w:rPr>
        <w:t>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2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2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2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2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Default="009E2D23" w:rsidP="009E2D23">
      <w:pPr>
        <w:pStyle w:val="a5"/>
        <w:numPr>
          <w:ilvl w:val="2"/>
          <w:numId w:val="2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b/>
          <w:sz w:val="26"/>
          <w:szCs w:val="26"/>
        </w:rPr>
        <w:t>Основные обязанности, принципы и правила</w:t>
      </w:r>
    </w:p>
    <w:p w:rsidR="009E2D23" w:rsidRPr="009E2D23" w:rsidRDefault="009E2D23" w:rsidP="009E2D23">
      <w:pPr>
        <w:pStyle w:val="a5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b/>
          <w:sz w:val="26"/>
          <w:szCs w:val="26"/>
        </w:rPr>
        <w:t>служебного поведения работников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3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Деятельность организации и ее работников основывается на следующих принципах профессиональной этики: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законность;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профессионализм;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независимость;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добросовестность;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конфиденциальность;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информирование;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эффективный внутренний контроль;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справедливость;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ответственность;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объективность;</w:t>
      </w:r>
    </w:p>
    <w:p w:rsid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доверие, уважение и доброжелательность к коллегам по работе.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3"/>
        </w:num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со статьей 21 Трудового кодекса Российской Федерации работник обязан: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добросовестно исполнять свои трудовые обязанности, возложенные на него трудовым договором;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соблюдать правила внутреннего трудового распорядка;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соблюдать трудовую дисциплину;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выполнять установленные нормы труда;</w:t>
      </w: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16"/>
      <w:bookmarkEnd w:id="0"/>
      <w:r w:rsidRPr="009E2D23">
        <w:rPr>
          <w:rFonts w:ascii="Times New Roman" w:eastAsia="Times New Roman" w:hAnsi="Times New Roman" w:cs="Times New Roman"/>
          <w:sz w:val="26"/>
          <w:szCs w:val="26"/>
        </w:rPr>
        <w:t>– соблюдать требования по охране труда и обеспечению безопасности труда;</w:t>
      </w: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2.3. Работники, сознавая ответственность перед гражданами, обществом и государством, призваны: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 xml:space="preserve">– соблюдать </w:t>
      </w:r>
      <w:hyperlink r:id="rId7" w:history="1">
        <w:r w:rsidRPr="009E2D2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Конституцию </w:t>
        </w:r>
      </w:hyperlink>
      <w:r w:rsidRPr="009E2D23">
        <w:rPr>
          <w:rFonts w:ascii="Times New Roman" w:eastAsia="Times New Roman" w:hAnsi="Times New Roman" w:cs="Times New Roman"/>
          <w:sz w:val="26"/>
          <w:szCs w:val="26"/>
        </w:rPr>
        <w:t>Российской Федерации, законодательство Российской Федерации и Сахалинской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обеспечивать эффективную работу организации;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осуществлять свою деятельность в пределах предмета и целей деятельности организации;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lastRenderedPageBreak/>
        <w:t>– соблюдать нормы профессиональной этики и правила делового поведения;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проявлять корректность и внимательность в обращении с гражданами и должностными лицами;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4"/>
        </w:numPr>
        <w:tabs>
          <w:tab w:val="left" w:pos="180"/>
        </w:tabs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граждан при решении вопросов личного характера;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соблюдать установленные в организации правила предоставления служебной информации и публичных выступлений;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E2D23" w:rsidRDefault="009E2D23" w:rsidP="009E2D23">
      <w:pPr>
        <w:tabs>
          <w:tab w:val="left" w:pos="1260"/>
        </w:tabs>
        <w:ind w:left="70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17"/>
      <w:bookmarkEnd w:id="1"/>
    </w:p>
    <w:p w:rsidR="009E2D23" w:rsidRPr="009E2D23" w:rsidRDefault="009E2D23" w:rsidP="009E2D23">
      <w:pPr>
        <w:tabs>
          <w:tab w:val="left" w:pos="1260"/>
        </w:tabs>
        <w:ind w:left="700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2.4.</w:t>
      </w:r>
      <w:r w:rsidRPr="009E2D23">
        <w:rPr>
          <w:rFonts w:ascii="Times New Roman" w:eastAsia="Times New Roman" w:hAnsi="Times New Roman" w:cs="Times New Roman"/>
          <w:sz w:val="26"/>
          <w:szCs w:val="26"/>
        </w:rPr>
        <w:tab/>
        <w:t>В целях противодействия коррупции работнику рекомендуется: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lastRenderedPageBreak/>
        <w:t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5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9E2D2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законодательством </w:t>
        </w:r>
      </w:hyperlink>
      <w:r w:rsidRPr="009E2D23">
        <w:rPr>
          <w:rFonts w:ascii="Times New Roman" w:eastAsia="Times New Roman" w:hAnsi="Times New Roman" w:cs="Times New Roman"/>
          <w:sz w:val="26"/>
          <w:szCs w:val="26"/>
        </w:rPr>
        <w:t>Российской Федерации.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5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5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1"/>
          <w:numId w:val="6"/>
        </w:numPr>
        <w:tabs>
          <w:tab w:val="left" w:pos="1800"/>
        </w:tabs>
        <w:ind w:left="1800" w:hanging="55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b/>
          <w:sz w:val="26"/>
          <w:szCs w:val="26"/>
        </w:rPr>
        <w:t>Рекомендательные этические правила поведения работников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7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7"/>
        </w:numPr>
        <w:tabs>
          <w:tab w:val="left" w:pos="1280"/>
        </w:tabs>
        <w:ind w:left="1280" w:hanging="5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В своем поведении работник воздерживается от: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– принятия пищи, курения во время служебных совещаний, бесед, иного служебного общения с гражданами.</w:t>
      </w:r>
      <w:bookmarkStart w:id="2" w:name="page18"/>
      <w:bookmarkEnd w:id="2"/>
    </w:p>
    <w:p w:rsid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3.3. Работники призваны способствовать своим служебным поведением установлению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D23">
        <w:rPr>
          <w:rFonts w:ascii="Times New Roman" w:eastAsia="Times New Roman" w:hAnsi="Times New Roman" w:cs="Times New Roman"/>
          <w:sz w:val="26"/>
          <w:szCs w:val="26"/>
        </w:rPr>
        <w:t>коллективе деловых взаимоотношений и конструктивного сотрудничества друг с другом. Работники должны быть вежливыми, доброжелательными, корректными,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D23">
        <w:rPr>
          <w:rFonts w:ascii="Times New Roman" w:eastAsia="Times New Roman" w:hAnsi="Times New Roman" w:cs="Times New Roman"/>
          <w:sz w:val="26"/>
          <w:szCs w:val="26"/>
        </w:rPr>
        <w:t>внимательными и проявлять терпимость в общении с гражданами и коллегами.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1"/>
          <w:numId w:val="9"/>
        </w:numPr>
        <w:tabs>
          <w:tab w:val="left" w:pos="2400"/>
        </w:tabs>
        <w:ind w:left="2400" w:hanging="63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за нарушение положений Кодекса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10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10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10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lastRenderedPageBreak/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numPr>
          <w:ilvl w:val="0"/>
          <w:numId w:val="10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E2D23" w:rsidRPr="009E2D23" w:rsidRDefault="009E2D23" w:rsidP="009E2D2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Default="009E2D23" w:rsidP="009E2D23">
      <w:pPr>
        <w:numPr>
          <w:ilvl w:val="0"/>
          <w:numId w:val="10"/>
        </w:numPr>
        <w:tabs>
          <w:tab w:val="left" w:pos="1277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sz w:val="26"/>
          <w:szCs w:val="26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9E2D23" w:rsidRDefault="009E2D23" w:rsidP="009E2D2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pStyle w:val="a5"/>
        <w:numPr>
          <w:ilvl w:val="0"/>
          <w:numId w:val="10"/>
        </w:num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2D2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Кодекс</w:t>
      </w:r>
      <w:r w:rsidRPr="009E2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доводится до сведения всех работников персонально под роспись.</w:t>
      </w:r>
    </w:p>
    <w:p w:rsidR="009E2D23" w:rsidRPr="009E2D23" w:rsidRDefault="009E2D23" w:rsidP="009E2D23">
      <w:pPr>
        <w:tabs>
          <w:tab w:val="left" w:pos="1277"/>
        </w:tabs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367" w:rsidRDefault="00534367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p w:rsidR="009E2D23" w:rsidRPr="009E2D23" w:rsidRDefault="009E2D23" w:rsidP="009E2D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08772730"/>
      <w:r w:rsidRPr="009E2D23">
        <w:rPr>
          <w:rFonts w:ascii="Times New Roman" w:eastAsia="Times New Roman" w:hAnsi="Times New Roman" w:cs="Times New Roman"/>
          <w:color w:val="000000"/>
          <w:sz w:val="26"/>
          <w:szCs w:val="26"/>
        </w:rPr>
        <w:t>С Кодексом этики и служебного поведения работников ООО «РСО «Универсал» ознакомлены:</w:t>
      </w:r>
    </w:p>
    <w:tbl>
      <w:tblPr>
        <w:tblW w:w="9405" w:type="dxa"/>
        <w:tblCellSpacing w:w="15" w:type="dxa"/>
        <w:tblLook w:val="04A0"/>
      </w:tblPr>
      <w:tblGrid>
        <w:gridCol w:w="718"/>
        <w:gridCol w:w="3669"/>
        <w:gridCol w:w="2508"/>
        <w:gridCol w:w="2510"/>
      </w:tblGrid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 И. О. работника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23" w:rsidTr="00D82D84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D23" w:rsidRDefault="009E2D23" w:rsidP="00D82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9E2D23" w:rsidRPr="009E2D23" w:rsidRDefault="009E2D23" w:rsidP="009E2D23">
      <w:pPr>
        <w:rPr>
          <w:rFonts w:ascii="Times New Roman" w:hAnsi="Times New Roman" w:cs="Times New Roman"/>
          <w:sz w:val="26"/>
          <w:szCs w:val="26"/>
        </w:rPr>
      </w:pPr>
    </w:p>
    <w:sectPr w:rsidR="009E2D23" w:rsidRPr="009E2D23" w:rsidSect="007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hybridMultilevel"/>
    <w:tmpl w:val="08F2B15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decimal"/>
      <w:lvlText w:val="%4.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4"/>
    <w:multiLevelType w:val="hybridMultilevel"/>
    <w:tmpl w:val="1A32234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5"/>
    <w:multiLevelType w:val="hybridMultilevel"/>
    <w:tmpl w:val="3B0FD378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7"/>
    <w:multiLevelType w:val="hybridMultilevel"/>
    <w:tmpl w:val="4962813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9"/>
    <w:multiLevelType w:val="hybridMultilevel"/>
    <w:tmpl w:val="06A5EE64"/>
    <w:lvl w:ilvl="0" w:tplc="FFFFFFFF">
      <w:start w:val="5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1433062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B"/>
    <w:multiLevelType w:val="hybridMultilevel"/>
    <w:tmpl w:val="7FFFCA10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D"/>
    <w:multiLevelType w:val="hybridMultilevel"/>
    <w:tmpl w:val="71EA110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3E"/>
    <w:multiLevelType w:val="hybridMultilevel"/>
    <w:tmpl w:val="100F59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3F"/>
    <w:multiLevelType w:val="hybridMultilevel"/>
    <w:tmpl w:val="7FB7E0AA"/>
    <w:lvl w:ilvl="0" w:tplc="FFFFFFFF">
      <w:start w:val="1"/>
      <w:numFmt w:val="decimal"/>
      <w:lvlText w:val="4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3C"/>
    <w:rsid w:val="00056F3C"/>
    <w:rsid w:val="003B2742"/>
    <w:rsid w:val="00534367"/>
    <w:rsid w:val="007A1EAA"/>
    <w:rsid w:val="009E2D23"/>
    <w:rsid w:val="00A1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D23"/>
    <w:rPr>
      <w:color w:val="0000FF"/>
      <w:u w:val="single"/>
    </w:rPr>
  </w:style>
  <w:style w:type="paragraph" w:customStyle="1" w:styleId="Default">
    <w:name w:val="Default"/>
    <w:rsid w:val="009E2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E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D077-BE12-4E1A-9545-558DBA8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2022-07-15T01:37:00Z</dcterms:created>
  <dcterms:modified xsi:type="dcterms:W3CDTF">2022-07-25T04:55:00Z</dcterms:modified>
</cp:coreProperties>
</file>