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46" w:rsidRPr="00577EBD" w:rsidRDefault="00282D46" w:rsidP="00282D46">
      <w:pPr>
        <w:jc w:val="center"/>
        <w:rPr>
          <w:rFonts w:ascii="Times New Roman" w:hAnsi="Times New Roman"/>
          <w:b/>
          <w:sz w:val="28"/>
          <w:szCs w:val="28"/>
        </w:rPr>
      </w:pPr>
      <w:r w:rsidRPr="00577EBD">
        <w:rPr>
          <w:rFonts w:ascii="Times New Roman" w:hAnsi="Times New Roman"/>
          <w:b/>
          <w:sz w:val="28"/>
          <w:szCs w:val="28"/>
        </w:rPr>
        <w:t>ПЕРЕЧЕНЬ ДОКУМЕНТОВ</w:t>
      </w:r>
    </w:p>
    <w:p w:rsidR="0059390C" w:rsidRDefault="00282D46" w:rsidP="00ED7CC2">
      <w:pPr>
        <w:pStyle w:val="a4"/>
        <w:jc w:val="center"/>
        <w:rPr>
          <w:b/>
          <w:sz w:val="28"/>
          <w:szCs w:val="28"/>
        </w:rPr>
      </w:pPr>
      <w:r w:rsidRPr="00577EBD">
        <w:rPr>
          <w:b/>
          <w:sz w:val="28"/>
          <w:szCs w:val="28"/>
        </w:rPr>
        <w:t xml:space="preserve">для заключения договоров холодного водоснабжения </w:t>
      </w:r>
      <w:r w:rsidR="009272BD" w:rsidRPr="00577EBD">
        <w:rPr>
          <w:b/>
          <w:sz w:val="28"/>
          <w:szCs w:val="28"/>
        </w:rPr>
        <w:t xml:space="preserve">и водоотведения </w:t>
      </w:r>
      <w:r w:rsidRPr="00577EBD">
        <w:rPr>
          <w:b/>
          <w:sz w:val="28"/>
          <w:szCs w:val="28"/>
        </w:rPr>
        <w:t>в от</w:t>
      </w:r>
      <w:r w:rsidR="00177E95" w:rsidRPr="00577EBD">
        <w:rPr>
          <w:b/>
          <w:sz w:val="28"/>
          <w:szCs w:val="28"/>
        </w:rPr>
        <w:t xml:space="preserve">ношении объектов, </w:t>
      </w:r>
    </w:p>
    <w:p w:rsidR="0059390C" w:rsidRDefault="00177E95" w:rsidP="00ED7CC2">
      <w:pPr>
        <w:pStyle w:val="a4"/>
        <w:jc w:val="center"/>
        <w:rPr>
          <w:b/>
          <w:sz w:val="28"/>
          <w:szCs w:val="28"/>
        </w:rPr>
      </w:pPr>
      <w:r w:rsidRPr="00577EBD">
        <w:rPr>
          <w:b/>
          <w:sz w:val="28"/>
          <w:szCs w:val="28"/>
        </w:rPr>
        <w:t xml:space="preserve"> </w:t>
      </w:r>
      <w:proofErr w:type="gramStart"/>
      <w:r w:rsidRPr="00577EBD">
        <w:rPr>
          <w:b/>
          <w:sz w:val="28"/>
          <w:szCs w:val="28"/>
        </w:rPr>
        <w:t>являющихся</w:t>
      </w:r>
      <w:proofErr w:type="gramEnd"/>
      <w:r w:rsidRPr="00577EBD">
        <w:rPr>
          <w:b/>
          <w:sz w:val="28"/>
          <w:szCs w:val="28"/>
        </w:rPr>
        <w:t xml:space="preserve"> объектами жилищного фонда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7229"/>
      </w:tblGrid>
      <w:tr w:rsidR="00527078" w:rsidRPr="00577EBD" w:rsidTr="009272BD">
        <w:trPr>
          <w:trHeight w:val="7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078" w:rsidRPr="00577EBD" w:rsidRDefault="00527078" w:rsidP="00B97343">
            <w:pPr>
              <w:jc w:val="center"/>
              <w:rPr>
                <w:rFonts w:ascii="Times New Roman" w:hAnsi="Times New Roman"/>
                <w:b/>
                <w:w w:val="100"/>
                <w:sz w:val="28"/>
                <w:szCs w:val="28"/>
              </w:rPr>
            </w:pPr>
            <w:r w:rsidRPr="00577EBD">
              <w:rPr>
                <w:rFonts w:ascii="Times New Roman" w:hAnsi="Times New Roman"/>
                <w:b/>
                <w:w w:val="100"/>
                <w:sz w:val="28"/>
                <w:szCs w:val="28"/>
              </w:rPr>
              <w:t>№</w:t>
            </w:r>
          </w:p>
          <w:p w:rsidR="00527078" w:rsidRPr="00577EBD" w:rsidRDefault="00527078" w:rsidP="00B97343">
            <w:pPr>
              <w:jc w:val="center"/>
              <w:rPr>
                <w:rFonts w:ascii="Times New Roman" w:hAnsi="Times New Roman"/>
                <w:b/>
                <w:w w:val="100"/>
                <w:sz w:val="28"/>
                <w:szCs w:val="28"/>
              </w:rPr>
            </w:pPr>
            <w:proofErr w:type="spellStart"/>
            <w:proofErr w:type="gramStart"/>
            <w:r w:rsidRPr="00577EBD">
              <w:rPr>
                <w:rFonts w:ascii="Times New Roman" w:hAnsi="Times New Roman"/>
                <w:b/>
                <w:w w:val="100"/>
                <w:sz w:val="28"/>
                <w:szCs w:val="28"/>
              </w:rPr>
              <w:t>п</w:t>
            </w:r>
            <w:proofErr w:type="spellEnd"/>
            <w:proofErr w:type="gramEnd"/>
            <w:r w:rsidRPr="00577EBD">
              <w:rPr>
                <w:rFonts w:ascii="Times New Roman" w:hAnsi="Times New Roman"/>
                <w:b/>
                <w:w w:val="100"/>
                <w:sz w:val="28"/>
                <w:szCs w:val="28"/>
              </w:rPr>
              <w:t>/</w:t>
            </w:r>
            <w:proofErr w:type="spellStart"/>
            <w:r w:rsidRPr="00577EBD">
              <w:rPr>
                <w:rFonts w:ascii="Times New Roman" w:hAnsi="Times New Roman"/>
                <w:b/>
                <w:w w:val="1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527078" w:rsidRPr="00577EBD" w:rsidRDefault="00527078" w:rsidP="00B97343">
            <w:pPr>
              <w:jc w:val="center"/>
              <w:rPr>
                <w:rFonts w:ascii="Times New Roman" w:hAnsi="Times New Roman"/>
                <w:b/>
                <w:w w:val="100"/>
                <w:sz w:val="28"/>
                <w:szCs w:val="28"/>
              </w:rPr>
            </w:pPr>
            <w:r w:rsidRPr="00577EBD">
              <w:rPr>
                <w:rFonts w:ascii="Times New Roman" w:hAnsi="Times New Roman"/>
                <w:b/>
                <w:w w:val="1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27078" w:rsidRPr="00577EBD" w:rsidRDefault="00527078" w:rsidP="00B97343">
            <w:pPr>
              <w:jc w:val="center"/>
              <w:rPr>
                <w:rFonts w:ascii="Times New Roman" w:hAnsi="Times New Roman"/>
                <w:b/>
                <w:w w:val="100"/>
                <w:sz w:val="28"/>
                <w:szCs w:val="28"/>
                <w:lang w:val="en-US"/>
              </w:rPr>
            </w:pPr>
            <w:r w:rsidRPr="00577EBD">
              <w:rPr>
                <w:rFonts w:ascii="Times New Roman" w:hAnsi="Times New Roman"/>
                <w:b/>
                <w:w w:val="100"/>
                <w:sz w:val="28"/>
                <w:szCs w:val="28"/>
              </w:rPr>
              <w:t>Нормативное основание представления документа</w:t>
            </w:r>
          </w:p>
        </w:tc>
      </w:tr>
    </w:tbl>
    <w:p w:rsidR="00A7266C" w:rsidRPr="00577EBD" w:rsidRDefault="00A7266C" w:rsidP="00A7266C">
      <w:pPr>
        <w:rPr>
          <w:rFonts w:ascii="Times New Roman" w:hAnsi="Times New Roman"/>
          <w:color w:val="FF0000"/>
          <w:w w:val="100"/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7229"/>
      </w:tblGrid>
      <w:tr w:rsidR="00577EBD" w:rsidRPr="00577EBD" w:rsidTr="00577EBD">
        <w:trPr>
          <w:cantSplit/>
          <w:tblHeader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97343" w:rsidRPr="00187F53" w:rsidRDefault="00B97343" w:rsidP="00C06486">
            <w:pPr>
              <w:jc w:val="center"/>
              <w:rPr>
                <w:rFonts w:ascii="Times New Roman" w:hAnsi="Times New Roman"/>
                <w:w w:val="100"/>
                <w:sz w:val="28"/>
                <w:szCs w:val="28"/>
              </w:rPr>
            </w:pPr>
            <w:r w:rsidRPr="00187F53">
              <w:rPr>
                <w:rFonts w:ascii="Times New Roman" w:hAnsi="Times New Roman"/>
                <w:w w:val="100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577EBD" w:rsidRPr="007E74ED" w:rsidRDefault="00577EBD" w:rsidP="00577EBD">
            <w:pPr>
              <w:jc w:val="both"/>
              <w:rPr>
                <w:rFonts w:ascii="Times New Roman" w:hAnsi="Times New Roman"/>
                <w:b/>
                <w:w w:val="1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w w:val="100"/>
                <w:sz w:val="22"/>
                <w:szCs w:val="22"/>
              </w:rPr>
              <w:t>Заявка</w:t>
            </w:r>
            <w:r w:rsidRPr="007E74ED">
              <w:rPr>
                <w:rFonts w:ascii="Times New Roman" w:hAnsi="Times New Roman"/>
                <w:b/>
                <w:w w:val="100"/>
                <w:sz w:val="22"/>
                <w:szCs w:val="22"/>
              </w:rPr>
              <w:t xml:space="preserve"> на заключение договоров холодного водоснабжения и водоотведения:</w:t>
            </w:r>
          </w:p>
          <w:p w:rsidR="00577EBD" w:rsidRPr="009F473C" w:rsidRDefault="00577EBD" w:rsidP="00577EBD">
            <w:pPr>
              <w:pStyle w:val="11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7E74ED">
              <w:rPr>
                <w:rFonts w:ascii="Times New Roman" w:eastAsia="Times New Roman" w:hAnsi="Times New Roman" w:cs="Times New Roman"/>
                <w:color w:val="auto"/>
              </w:rPr>
              <w:t>реквизиты абонента (</w:t>
            </w:r>
            <w:r w:rsidRPr="007E74ED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для юридических лиц</w:t>
            </w:r>
            <w:r w:rsidRPr="007E74ED">
              <w:rPr>
                <w:rFonts w:ascii="Times New Roman" w:eastAsia="Times New Roman" w:hAnsi="Times New Roman" w:cs="Times New Roman"/>
                <w:color w:val="auto"/>
              </w:rPr>
              <w:t xml:space="preserve">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</w:t>
            </w:r>
            <w:r w:rsidRPr="007E74ED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для индивидуальных предпринимателей</w:t>
            </w:r>
            <w:r w:rsidRPr="007E74ED">
              <w:rPr>
                <w:rFonts w:ascii="Times New Roman" w:eastAsia="Times New Roman" w:hAnsi="Times New Roman" w:cs="Times New Roman"/>
                <w:color w:val="auto"/>
              </w:rPr>
              <w:t xml:space="preserve">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</w:t>
            </w:r>
            <w:r w:rsidRPr="009F473C">
              <w:rPr>
                <w:rFonts w:ascii="Times New Roman" w:eastAsia="Times New Roman" w:hAnsi="Times New Roman" w:cs="Times New Roman"/>
                <w:b/>
                <w:color w:val="auto"/>
                <w:highlight w:val="yellow"/>
                <w:u w:val="single"/>
              </w:rPr>
              <w:t>для физических лиц</w:t>
            </w:r>
            <w:r w:rsidRPr="009F473C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      </w:r>
          </w:p>
          <w:p w:rsidR="00577EBD" w:rsidRPr="009F473C" w:rsidRDefault="00577EBD" w:rsidP="00577EBD">
            <w:pPr>
              <w:pStyle w:val="11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9F473C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>наименование и местонахождение объекта;</w:t>
            </w:r>
          </w:p>
          <w:p w:rsidR="00577EBD" w:rsidRPr="009F473C" w:rsidRDefault="00577EBD" w:rsidP="00577EBD">
            <w:pPr>
              <w:pStyle w:val="11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9F473C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>информация об источниках водоснабжения (в том числе горячего водоснабжения);</w:t>
            </w:r>
          </w:p>
          <w:p w:rsidR="00187F53" w:rsidRPr="009F473C" w:rsidRDefault="00187F53" w:rsidP="00187F53">
            <w:pPr>
              <w:pStyle w:val="11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9F473C">
              <w:rPr>
                <w:rFonts w:ascii="Times New Roman" w:eastAsia="Calibri" w:hAnsi="Times New Roman"/>
                <w:highlight w:val="yellow"/>
              </w:rPr>
              <w:t>площадь и характеристика покрытия земельного участка, на котором расположены здания и сооружения;</w:t>
            </w:r>
          </w:p>
          <w:p w:rsidR="00577EBD" w:rsidRPr="009F473C" w:rsidRDefault="00577EBD" w:rsidP="00577EBD">
            <w:pPr>
              <w:pStyle w:val="11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9F473C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>сведения о виде деятельности, осуществляемой на объекте</w:t>
            </w:r>
          </w:p>
          <w:p w:rsidR="00B97343" w:rsidRPr="00187F53" w:rsidRDefault="00B97343" w:rsidP="009272BD">
            <w:pPr>
              <w:rPr>
                <w:rFonts w:ascii="Times New Roman" w:hAnsi="Times New Roman"/>
                <w:w w:val="1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97343" w:rsidRPr="00577EBD" w:rsidRDefault="00577EBD" w:rsidP="00577EBD">
            <w:pPr>
              <w:jc w:val="both"/>
              <w:rPr>
                <w:rFonts w:ascii="Times New Roman" w:hAnsi="Times New Roman"/>
                <w:b/>
                <w:color w:val="FF0000"/>
                <w:w w:val="100"/>
                <w:sz w:val="28"/>
                <w:szCs w:val="28"/>
              </w:rPr>
            </w:pPr>
            <w:r w:rsidRPr="00151245">
              <w:rPr>
                <w:rFonts w:ascii="Times New Roman" w:hAnsi="Times New Roman"/>
                <w:w w:val="100"/>
                <w:sz w:val="22"/>
                <w:szCs w:val="22"/>
              </w:rPr>
              <w:t>Пункт 16 Правил холодного водоснабжения</w:t>
            </w:r>
            <w:r>
              <w:rPr>
                <w:rFonts w:ascii="Times New Roman" w:hAnsi="Times New Roman"/>
                <w:w w:val="100"/>
                <w:sz w:val="22"/>
                <w:szCs w:val="22"/>
              </w:rPr>
              <w:t xml:space="preserve"> и водоотведения, утвержденных П</w:t>
            </w:r>
            <w:r w:rsidRPr="00151245">
              <w:rPr>
                <w:rFonts w:ascii="Times New Roman" w:hAnsi="Times New Roman"/>
                <w:w w:val="100"/>
                <w:sz w:val="22"/>
                <w:szCs w:val="22"/>
              </w:rPr>
              <w:t>остановлением Правительства Российской Федерации от 29.07.2013 №644</w:t>
            </w:r>
            <w:r>
              <w:rPr>
                <w:rFonts w:ascii="Times New Roman" w:hAnsi="Times New Roman"/>
                <w:w w:val="100"/>
                <w:sz w:val="22"/>
                <w:szCs w:val="22"/>
              </w:rPr>
              <w:t xml:space="preserve"> (требования к содержанию заявки на заключение договоров холодного водоснабжения и водоотведения)</w:t>
            </w:r>
          </w:p>
        </w:tc>
      </w:tr>
      <w:tr w:rsidR="00577EBD" w:rsidRPr="00577EBD" w:rsidTr="00577EBD">
        <w:trPr>
          <w:cantSplit/>
          <w:tblHeader/>
        </w:trPr>
        <w:tc>
          <w:tcPr>
            <w:tcW w:w="675" w:type="dxa"/>
            <w:shd w:val="clear" w:color="auto" w:fill="auto"/>
          </w:tcPr>
          <w:p w:rsidR="00B97343" w:rsidRPr="00187F53" w:rsidRDefault="00B97343" w:rsidP="00577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F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77EBD" w:rsidRPr="00BB6645" w:rsidRDefault="00577EBD" w:rsidP="00577EBD">
            <w:pPr>
              <w:jc w:val="both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 xml:space="preserve">Документ, удостоверяющий личность физического лица – собственника (пользователя) </w:t>
            </w:r>
            <w:r w:rsidR="00D064F3"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>объекта</w:t>
            </w:r>
            <w:r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 xml:space="preserve"> (паспорт или иной документ, удостоверяющий личность);</w:t>
            </w:r>
          </w:p>
          <w:p w:rsidR="00577EBD" w:rsidRDefault="00577EBD" w:rsidP="00577EBD">
            <w:pPr>
              <w:jc w:val="both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BB6645">
              <w:rPr>
                <w:rFonts w:ascii="Times New Roman" w:hAnsi="Times New Roman"/>
                <w:w w:val="100"/>
                <w:sz w:val="22"/>
                <w:szCs w:val="22"/>
              </w:rPr>
              <w:t xml:space="preserve">Свидетельство о государственной регистрации юридического лица – </w:t>
            </w:r>
            <w:r>
              <w:rPr>
                <w:rFonts w:ascii="Times New Roman" w:hAnsi="Times New Roman"/>
                <w:w w:val="100"/>
                <w:sz w:val="22"/>
                <w:szCs w:val="22"/>
              </w:rPr>
              <w:t>собственника (пользователя)</w:t>
            </w:r>
            <w:r w:rsidRPr="00BB6645">
              <w:rPr>
                <w:rFonts w:ascii="Times New Roman" w:hAnsi="Times New Roman"/>
                <w:w w:val="100"/>
                <w:sz w:val="22"/>
                <w:szCs w:val="22"/>
              </w:rPr>
              <w:t xml:space="preserve"> </w:t>
            </w:r>
            <w:r w:rsidR="00D064F3">
              <w:rPr>
                <w:rFonts w:ascii="Times New Roman" w:hAnsi="Times New Roman"/>
                <w:w w:val="100"/>
                <w:sz w:val="22"/>
                <w:szCs w:val="22"/>
              </w:rPr>
              <w:t>объекта</w:t>
            </w:r>
            <w:r>
              <w:rPr>
                <w:rFonts w:ascii="Times New Roman" w:hAnsi="Times New Roman"/>
                <w:w w:val="100"/>
                <w:sz w:val="22"/>
                <w:szCs w:val="22"/>
              </w:rPr>
              <w:t>;</w:t>
            </w:r>
          </w:p>
          <w:p w:rsidR="00B97343" w:rsidRPr="00577EBD" w:rsidRDefault="00577EBD" w:rsidP="00577EBD">
            <w:pPr>
              <w:pStyle w:val="a4"/>
              <w:rPr>
                <w:color w:val="FF0000"/>
                <w:sz w:val="28"/>
                <w:szCs w:val="28"/>
              </w:rPr>
            </w:pPr>
            <w:r w:rsidRPr="00CE4A56">
              <w:rPr>
                <w:sz w:val="22"/>
                <w:szCs w:val="22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97343" w:rsidRPr="00577EBD" w:rsidRDefault="00577EBD" w:rsidP="00577EBD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577EBD">
              <w:rPr>
                <w:rFonts w:ascii="Times New Roman" w:hAnsi="Times New Roman"/>
                <w:w w:val="100"/>
                <w:sz w:val="22"/>
                <w:szCs w:val="22"/>
              </w:rPr>
              <w:t>Документы предоставляются,</w:t>
            </w:r>
            <w:r>
              <w:rPr>
                <w:rFonts w:ascii="Times New Roman" w:hAnsi="Times New Roman"/>
                <w:w w:val="100"/>
                <w:sz w:val="22"/>
                <w:szCs w:val="22"/>
              </w:rPr>
              <w:t xml:space="preserve"> е</w:t>
            </w:r>
            <w:r w:rsidR="00B97343" w:rsidRPr="00577EBD">
              <w:rPr>
                <w:rFonts w:ascii="Times New Roman" w:hAnsi="Times New Roman"/>
                <w:w w:val="100"/>
                <w:sz w:val="22"/>
                <w:szCs w:val="22"/>
              </w:rPr>
              <w:t xml:space="preserve">сли сведения не указаны в заявке на заключение договора (подпункт </w:t>
            </w:r>
            <w:r w:rsidR="00D064F3">
              <w:rPr>
                <w:rFonts w:ascii="Times New Roman" w:hAnsi="Times New Roman"/>
                <w:w w:val="100"/>
                <w:sz w:val="22"/>
                <w:szCs w:val="22"/>
              </w:rPr>
              <w:t>«</w:t>
            </w:r>
            <w:r w:rsidR="00B97343" w:rsidRPr="00577EBD">
              <w:rPr>
                <w:rFonts w:ascii="Times New Roman" w:hAnsi="Times New Roman"/>
                <w:w w:val="100"/>
                <w:sz w:val="22"/>
                <w:szCs w:val="22"/>
              </w:rPr>
              <w:t>а</w:t>
            </w:r>
            <w:r w:rsidR="00D064F3">
              <w:rPr>
                <w:rFonts w:ascii="Times New Roman" w:hAnsi="Times New Roman"/>
                <w:w w:val="100"/>
                <w:sz w:val="22"/>
                <w:szCs w:val="22"/>
              </w:rPr>
              <w:t>»</w:t>
            </w:r>
            <w:r w:rsidR="00B97343" w:rsidRPr="00577EBD">
              <w:rPr>
                <w:rFonts w:ascii="Times New Roman" w:hAnsi="Times New Roman"/>
                <w:w w:val="100"/>
                <w:sz w:val="22"/>
                <w:szCs w:val="22"/>
              </w:rPr>
              <w:t>) пункта 16 Правил холодного водоснабжения и водоотведения, утвержденных Постановлением Правительства Российской Федерации от 29.07.2013 №644)</w:t>
            </w:r>
            <w:proofErr w:type="gramEnd"/>
          </w:p>
        </w:tc>
      </w:tr>
      <w:tr w:rsidR="007C1B40" w:rsidRPr="00577EBD" w:rsidTr="00577EBD">
        <w:trPr>
          <w:cantSplit/>
          <w:tblHeader/>
        </w:trPr>
        <w:tc>
          <w:tcPr>
            <w:tcW w:w="675" w:type="dxa"/>
            <w:shd w:val="clear" w:color="auto" w:fill="auto"/>
          </w:tcPr>
          <w:p w:rsidR="007C1B40" w:rsidRPr="00187F53" w:rsidRDefault="007C1B40" w:rsidP="00577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C1B40" w:rsidRPr="009F473C" w:rsidRDefault="007C1B40" w:rsidP="007C1B40">
            <w:pPr>
              <w:jc w:val="both"/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</w:pPr>
            <w:r w:rsidRPr="009F473C">
              <w:rPr>
                <w:rFonts w:ascii="Times New Roman" w:hAnsi="Times New Roman"/>
                <w:b/>
                <w:w w:val="100"/>
                <w:sz w:val="22"/>
                <w:szCs w:val="22"/>
                <w:highlight w:val="yellow"/>
              </w:rPr>
              <w:t>Копия документа, подтверждающего право собственности на объект или право пользования объектом</w:t>
            </w:r>
            <w:r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>:</w:t>
            </w:r>
          </w:p>
          <w:p w:rsidR="007C1B40" w:rsidRPr="009F473C" w:rsidRDefault="007C1B40" w:rsidP="007C1B40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</w:pPr>
            <w:r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>при наличии права собственности - выписка из Единого государственного реестра прав на недвижимое имущество и сделок с ним (свидетельство о государственной регистрации права собственности</w:t>
            </w:r>
            <w:r w:rsidRPr="009F473C">
              <w:rPr>
                <w:rFonts w:ascii="Times New Roman" w:eastAsia="Calibri" w:hAnsi="Times New Roman"/>
                <w:w w:val="100"/>
                <w:szCs w:val="24"/>
                <w:highlight w:val="yellow"/>
              </w:rPr>
              <w:t>)</w:t>
            </w:r>
            <w:r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>;</w:t>
            </w:r>
          </w:p>
          <w:p w:rsidR="007C1B40" w:rsidRPr="00BB6645" w:rsidRDefault="007C1B40" w:rsidP="00257984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w w:val="100"/>
                <w:sz w:val="22"/>
                <w:szCs w:val="22"/>
              </w:rPr>
            </w:pPr>
            <w:proofErr w:type="gramStart"/>
            <w:r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>при наличии права владения и (или) пользования - договор аренды с отметкой о государственной регистрации</w:t>
            </w:r>
            <w:r w:rsidR="00257984"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 xml:space="preserve"> (аренда недвижимого имущества, договор аренды здания или сооружения, заключенный на срок не менее года, договор аренды земельного участка), </w:t>
            </w:r>
            <w:r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>договор безвозмездного пользования,</w:t>
            </w:r>
            <w:r w:rsidR="00257984"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 xml:space="preserve"> заключенный на срок год и более,</w:t>
            </w:r>
            <w:r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 xml:space="preserve"> иной гражданско-правовой договор </w:t>
            </w:r>
            <w:r w:rsidRPr="009F473C">
              <w:rPr>
                <w:rFonts w:ascii="Times New Roman" w:hAnsi="Times New Roman"/>
                <w:b/>
                <w:w w:val="100"/>
                <w:sz w:val="22"/>
                <w:szCs w:val="22"/>
                <w:highlight w:val="yellow"/>
              </w:rPr>
              <w:t>(договор должен содержать положения о праве лица, осуществляющего пользование объектом, самостоятельно заключать договоры холодного водоснабжения и</w:t>
            </w:r>
            <w:proofErr w:type="gramEnd"/>
            <w:r w:rsidRPr="009F473C">
              <w:rPr>
                <w:rFonts w:ascii="Times New Roman" w:hAnsi="Times New Roman"/>
                <w:b/>
                <w:w w:val="100"/>
                <w:sz w:val="22"/>
                <w:szCs w:val="22"/>
                <w:highlight w:val="yellow"/>
              </w:rPr>
              <w:t xml:space="preserve"> водоотведения)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1B40" w:rsidRPr="00577EBD" w:rsidRDefault="007C1B40" w:rsidP="00577EBD">
            <w:pPr>
              <w:jc w:val="both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151245">
              <w:rPr>
                <w:rFonts w:ascii="Times New Roman" w:hAnsi="Times New Roman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w w:val="100"/>
                <w:sz w:val="22"/>
                <w:szCs w:val="22"/>
              </w:rPr>
              <w:t>одпункт «а»</w:t>
            </w:r>
            <w:r w:rsidRPr="00151245">
              <w:rPr>
                <w:rFonts w:ascii="Times New Roman" w:hAnsi="Times New Roman"/>
                <w:w w:val="100"/>
                <w:sz w:val="22"/>
                <w:szCs w:val="22"/>
              </w:rPr>
              <w:t xml:space="preserve"> пункта 17 Правил холодного водоснабжения и водоотведения, утвержденных Постановлением Правительства Российской Федерации от 29.07.2013 №644</w:t>
            </w:r>
          </w:p>
        </w:tc>
      </w:tr>
      <w:tr w:rsidR="007C1B40" w:rsidRPr="00577EBD" w:rsidTr="007C1B40">
        <w:trPr>
          <w:cantSplit/>
          <w:trHeight w:val="396"/>
          <w:tblHeader/>
        </w:trPr>
        <w:tc>
          <w:tcPr>
            <w:tcW w:w="675" w:type="dxa"/>
            <w:shd w:val="clear" w:color="auto" w:fill="auto"/>
          </w:tcPr>
          <w:p w:rsidR="00B97343" w:rsidRPr="006F1C1E" w:rsidRDefault="007C1B40" w:rsidP="00C06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1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97343" w:rsidRPr="00577EBD" w:rsidRDefault="00B97343" w:rsidP="00C06486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shd w:val="clear" w:color="auto" w:fill="auto"/>
          </w:tcPr>
          <w:p w:rsidR="00187F53" w:rsidRPr="00D064F3" w:rsidRDefault="00187F53" w:rsidP="00C06486">
            <w:pPr>
              <w:pStyle w:val="a4"/>
              <w:rPr>
                <w:sz w:val="22"/>
                <w:szCs w:val="22"/>
              </w:rPr>
            </w:pPr>
            <w:r w:rsidRPr="009F473C">
              <w:rPr>
                <w:b/>
                <w:sz w:val="22"/>
                <w:szCs w:val="22"/>
                <w:highlight w:val="yellow"/>
                <w:u w:val="single"/>
              </w:rPr>
              <w:t>Доверенность или иные документы</w:t>
            </w:r>
            <w:r w:rsidRPr="009F473C">
              <w:rPr>
                <w:sz w:val="22"/>
                <w:szCs w:val="22"/>
                <w:highlight w:val="yellow"/>
              </w:rPr>
              <w:t xml:space="preserve">, которые в соответствии с законодательством Российской Федерации </w:t>
            </w:r>
            <w:r w:rsidRPr="009F473C">
              <w:rPr>
                <w:b/>
                <w:sz w:val="22"/>
                <w:szCs w:val="22"/>
                <w:highlight w:val="yellow"/>
                <w:u w:val="single"/>
              </w:rPr>
              <w:t>подтверждают полномочия представителя абонента</w:t>
            </w:r>
            <w:r w:rsidRPr="009F473C">
              <w:rPr>
                <w:sz w:val="22"/>
                <w:szCs w:val="22"/>
                <w:highlight w:val="yellow"/>
              </w:rPr>
              <w:t xml:space="preserve">, действующего от имени абонента, на заключение договора холодного водоснабжения, договора водоотведения (для физических лиц - копия паспорта, иного документа, удостоверяющего личность на территории Российской Федерации в соответствии с </w:t>
            </w:r>
            <w:hyperlink r:id="rId7" w:history="1">
              <w:r w:rsidRPr="009F473C">
                <w:rPr>
                  <w:sz w:val="22"/>
                  <w:szCs w:val="22"/>
                  <w:highlight w:val="yellow"/>
                </w:rPr>
                <w:t>законодательством</w:t>
              </w:r>
            </w:hyperlink>
            <w:r w:rsidRPr="009F473C">
              <w:rPr>
                <w:sz w:val="22"/>
                <w:szCs w:val="22"/>
                <w:highlight w:val="yellow"/>
              </w:rPr>
              <w:t xml:space="preserve"> Российской Федерации)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8416C" w:rsidRPr="00187F53" w:rsidRDefault="007C1B40" w:rsidP="007C1B40">
            <w:pPr>
              <w:jc w:val="both"/>
              <w:rPr>
                <w:rFonts w:ascii="Times New Roman" w:hAnsi="Times New Roman"/>
                <w:color w:val="FF0000"/>
                <w:w w:val="100"/>
                <w:sz w:val="28"/>
                <w:szCs w:val="28"/>
              </w:rPr>
            </w:pPr>
            <w:r>
              <w:rPr>
                <w:rFonts w:ascii="Times New Roman" w:hAnsi="Times New Roman"/>
                <w:w w:val="100"/>
                <w:sz w:val="22"/>
                <w:szCs w:val="22"/>
              </w:rPr>
              <w:t>Подпункт «б»</w:t>
            </w:r>
            <w:r w:rsidRPr="00151245">
              <w:rPr>
                <w:rFonts w:ascii="Times New Roman" w:hAnsi="Times New Roman"/>
                <w:w w:val="100"/>
                <w:sz w:val="22"/>
                <w:szCs w:val="22"/>
              </w:rPr>
              <w:t xml:space="preserve"> пункта 17 Правил холодного водоснабжения и водоотведения, утвержденных Постановлением Правительства Российской Федерации от 29.07.2013 №644</w:t>
            </w:r>
          </w:p>
        </w:tc>
      </w:tr>
      <w:tr w:rsidR="007C1B40" w:rsidRPr="00577EBD" w:rsidTr="00D064F3">
        <w:trPr>
          <w:cantSplit/>
          <w:trHeight w:val="396"/>
          <w:tblHeader/>
        </w:trPr>
        <w:tc>
          <w:tcPr>
            <w:tcW w:w="675" w:type="dxa"/>
            <w:shd w:val="clear" w:color="auto" w:fill="auto"/>
          </w:tcPr>
          <w:p w:rsidR="007C1B40" w:rsidRPr="006F1C1E" w:rsidRDefault="006F1C1E" w:rsidP="00C06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C1B40" w:rsidRPr="00D064F3" w:rsidRDefault="007C1B40" w:rsidP="00D06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w w:val="100"/>
                <w:sz w:val="22"/>
                <w:szCs w:val="22"/>
              </w:rPr>
            </w:pPr>
            <w:r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      </w:r>
            <w:r w:rsidR="006F1C1E"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 xml:space="preserve"> </w:t>
            </w:r>
            <w:r w:rsidRPr="009F473C">
              <w:rPr>
                <w:rFonts w:ascii="Times New Roman" w:hAnsi="Times New Roman"/>
                <w:b/>
                <w:w w:val="100"/>
                <w:sz w:val="22"/>
                <w:szCs w:val="22"/>
                <w:highlight w:val="yellow"/>
              </w:rPr>
              <w:t>(</w:t>
            </w:r>
            <w:r w:rsidRPr="009F473C">
              <w:rPr>
                <w:rFonts w:ascii="Times New Roman" w:hAnsi="Times New Roman"/>
                <w:b/>
                <w:i/>
                <w:w w:val="100"/>
                <w:sz w:val="22"/>
                <w:szCs w:val="22"/>
                <w:highlight w:val="yellow"/>
              </w:rPr>
              <w:t>п</w:t>
            </w:r>
            <w:r w:rsidR="00D064F3" w:rsidRPr="009F473C">
              <w:rPr>
                <w:rFonts w:ascii="Times New Roman" w:hAnsi="Times New Roman"/>
                <w:b/>
                <w:i/>
                <w:w w:val="100"/>
                <w:sz w:val="22"/>
                <w:szCs w:val="22"/>
                <w:highlight w:val="yellow"/>
              </w:rPr>
              <w:t>о</w:t>
            </w:r>
            <w:r w:rsidRPr="009F473C">
              <w:rPr>
                <w:rFonts w:ascii="Times New Roman" w:hAnsi="Times New Roman"/>
                <w:b/>
                <w:i/>
                <w:w w:val="100"/>
                <w:sz w:val="22"/>
                <w:szCs w:val="22"/>
                <w:highlight w:val="yellow"/>
              </w:rPr>
              <w:t xml:space="preserve"> </w:t>
            </w:r>
            <w:r w:rsidR="006F1C1E" w:rsidRPr="009F473C">
              <w:rPr>
                <w:rFonts w:ascii="Times New Roman" w:hAnsi="Times New Roman"/>
                <w:b/>
                <w:i/>
                <w:w w:val="100"/>
                <w:sz w:val="22"/>
                <w:szCs w:val="22"/>
                <w:highlight w:val="yellow"/>
              </w:rPr>
              <w:t>запрос</w:t>
            </w:r>
            <w:r w:rsidR="00D064F3" w:rsidRPr="009F473C">
              <w:rPr>
                <w:rFonts w:ascii="Times New Roman" w:hAnsi="Times New Roman"/>
                <w:b/>
                <w:i/>
                <w:w w:val="100"/>
                <w:sz w:val="22"/>
                <w:szCs w:val="22"/>
                <w:highlight w:val="yellow"/>
              </w:rPr>
              <w:t>у</w:t>
            </w:r>
            <w:r>
              <w:rPr>
                <w:rFonts w:ascii="Times New Roman" w:hAnsi="Times New Roman"/>
                <w:b/>
                <w:w w:val="100"/>
                <w:sz w:val="22"/>
                <w:szCs w:val="22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1B40" w:rsidRDefault="007C1B40" w:rsidP="007C1B40">
            <w:pPr>
              <w:jc w:val="both"/>
              <w:rPr>
                <w:rFonts w:ascii="Times New Roman" w:hAnsi="Times New Roman"/>
                <w:w w:val="100"/>
                <w:sz w:val="22"/>
                <w:szCs w:val="22"/>
              </w:rPr>
            </w:pPr>
            <w:r>
              <w:rPr>
                <w:rFonts w:ascii="Times New Roman" w:hAnsi="Times New Roman"/>
                <w:w w:val="100"/>
                <w:sz w:val="22"/>
                <w:szCs w:val="22"/>
              </w:rPr>
              <w:t>Подпункт «г»</w:t>
            </w:r>
            <w:r w:rsidRPr="00151245">
              <w:rPr>
                <w:rFonts w:ascii="Times New Roman" w:hAnsi="Times New Roman"/>
                <w:w w:val="100"/>
                <w:sz w:val="22"/>
                <w:szCs w:val="22"/>
              </w:rPr>
              <w:t xml:space="preserve"> пункта 17 Правил холодного водоснабжения и водоотведения, утвержденных Постановлением Правительства Российской Федерации от 29.07.2013 №644</w:t>
            </w:r>
          </w:p>
        </w:tc>
      </w:tr>
      <w:tr w:rsidR="006F1C1E" w:rsidRPr="00577EBD" w:rsidTr="007C1B40">
        <w:trPr>
          <w:cantSplit/>
          <w:trHeight w:val="396"/>
          <w:tblHeader/>
        </w:trPr>
        <w:tc>
          <w:tcPr>
            <w:tcW w:w="675" w:type="dxa"/>
            <w:shd w:val="clear" w:color="auto" w:fill="auto"/>
          </w:tcPr>
          <w:p w:rsidR="006F1C1E" w:rsidRPr="006F1C1E" w:rsidRDefault="006F1C1E" w:rsidP="00C06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6F1C1E" w:rsidRPr="009F473C" w:rsidRDefault="006F1C1E" w:rsidP="006F1C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highlight w:val="yellow"/>
              </w:rPr>
            </w:pPr>
            <w:r w:rsidRPr="009F473C">
              <w:rPr>
                <w:rFonts w:ascii="Times New Roman" w:eastAsia="Calibri" w:hAnsi="Times New Roman"/>
                <w:w w:val="100"/>
                <w:sz w:val="22"/>
                <w:szCs w:val="22"/>
                <w:highlight w:val="yellow"/>
              </w:rPr>
              <w:t>Копии технической документации на установленные приборы учета воды, сточных вод:</w:t>
            </w:r>
          </w:p>
          <w:p w:rsidR="006F1C1E" w:rsidRPr="009F473C" w:rsidRDefault="006F1C1E" w:rsidP="006F1C1E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highlight w:val="yellow"/>
              </w:rPr>
            </w:pPr>
            <w:r w:rsidRPr="009F473C">
              <w:rPr>
                <w:rFonts w:ascii="Times New Roman" w:eastAsia="Calibri" w:hAnsi="Times New Roman"/>
                <w:w w:val="100"/>
                <w:sz w:val="22"/>
                <w:szCs w:val="22"/>
                <w:highlight w:val="yellow"/>
              </w:rPr>
              <w:t>документы, подтверждающие соответствие приборов учета требованиям, установленным законодательством Российской Федерации об обеспечении единства измерений;</w:t>
            </w:r>
          </w:p>
          <w:p w:rsidR="006F1C1E" w:rsidRPr="009F473C" w:rsidRDefault="006F1C1E" w:rsidP="00D064F3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highlight w:val="yellow"/>
              </w:rPr>
            </w:pPr>
            <w:r w:rsidRPr="009F473C">
              <w:rPr>
                <w:rFonts w:ascii="Times New Roman" w:hAnsi="Times New Roman"/>
                <w:w w:val="100"/>
                <w:sz w:val="22"/>
                <w:szCs w:val="22"/>
                <w:highlight w:val="yellow"/>
              </w:rPr>
              <w:t>сведения о показаниях приборов учета на дату заключения договора холодного водоснабжения, договора водоотведения либо на дату возникновения права абонента на объект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1C1E" w:rsidRDefault="006F1C1E" w:rsidP="007C1B40">
            <w:pPr>
              <w:jc w:val="both"/>
              <w:rPr>
                <w:rFonts w:ascii="Times New Roman" w:hAnsi="Times New Roman"/>
                <w:w w:val="100"/>
                <w:sz w:val="22"/>
                <w:szCs w:val="22"/>
              </w:rPr>
            </w:pPr>
            <w:r>
              <w:rPr>
                <w:rFonts w:ascii="Times New Roman" w:hAnsi="Times New Roman"/>
                <w:w w:val="100"/>
                <w:sz w:val="22"/>
                <w:szCs w:val="22"/>
              </w:rPr>
              <w:t>Подпункт «</w:t>
            </w:r>
            <w:proofErr w:type="spellStart"/>
            <w:r>
              <w:rPr>
                <w:rFonts w:ascii="Times New Roman" w:hAnsi="Times New Roman"/>
                <w:w w:val="100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w w:val="100"/>
                <w:sz w:val="22"/>
                <w:szCs w:val="22"/>
              </w:rPr>
              <w:t>»</w:t>
            </w:r>
            <w:r w:rsidRPr="00151245">
              <w:rPr>
                <w:rFonts w:ascii="Times New Roman" w:hAnsi="Times New Roman"/>
                <w:w w:val="100"/>
                <w:sz w:val="22"/>
                <w:szCs w:val="22"/>
              </w:rPr>
              <w:t xml:space="preserve"> пункта 17 Правил холодного водоснабжения и водоотведения, утвержденных Постановлением Правительства Российской Федерации от 29.07.2013 №644</w:t>
            </w:r>
          </w:p>
        </w:tc>
      </w:tr>
      <w:tr w:rsidR="00B9349D" w:rsidRPr="00577EBD" w:rsidTr="007C1B40">
        <w:trPr>
          <w:cantSplit/>
          <w:trHeight w:val="396"/>
          <w:tblHeader/>
        </w:trPr>
        <w:tc>
          <w:tcPr>
            <w:tcW w:w="675" w:type="dxa"/>
            <w:shd w:val="clear" w:color="auto" w:fill="auto"/>
          </w:tcPr>
          <w:p w:rsidR="00B9349D" w:rsidRPr="006F1C1E" w:rsidRDefault="00D064F3" w:rsidP="00C06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B9349D" w:rsidRDefault="00B9349D" w:rsidP="00B93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  <w:r w:rsidRPr="009F473C">
              <w:rPr>
                <w:rFonts w:ascii="Times New Roman" w:eastAsia="Calibri" w:hAnsi="Times New Roman"/>
                <w:w w:val="100"/>
                <w:sz w:val="22"/>
                <w:szCs w:val="22"/>
                <w:highlight w:val="yellow"/>
              </w:rPr>
      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9349D" w:rsidRDefault="00B9349D" w:rsidP="00B9349D">
            <w:pPr>
              <w:jc w:val="both"/>
              <w:rPr>
                <w:rFonts w:ascii="Times New Roman" w:hAnsi="Times New Roman"/>
                <w:w w:val="100"/>
                <w:sz w:val="22"/>
                <w:szCs w:val="22"/>
              </w:rPr>
            </w:pPr>
            <w:r>
              <w:rPr>
                <w:rFonts w:ascii="Times New Roman" w:hAnsi="Times New Roman"/>
                <w:w w:val="100"/>
                <w:sz w:val="22"/>
                <w:szCs w:val="22"/>
              </w:rPr>
              <w:t>Подпункт «ж»</w:t>
            </w:r>
            <w:r w:rsidRPr="00151245">
              <w:rPr>
                <w:rFonts w:ascii="Times New Roman" w:hAnsi="Times New Roman"/>
                <w:w w:val="100"/>
                <w:sz w:val="22"/>
                <w:szCs w:val="22"/>
              </w:rPr>
              <w:t xml:space="preserve"> пункта 17 Правил холодного водоснабжения и водоотведения, утвержденных Постановлением Правительства Российской Федерации от 29.07.2013 №644</w:t>
            </w:r>
          </w:p>
        </w:tc>
      </w:tr>
      <w:tr w:rsidR="00D064F3" w:rsidRPr="00577EBD" w:rsidTr="007C1B40">
        <w:trPr>
          <w:cantSplit/>
          <w:trHeight w:val="396"/>
          <w:tblHeader/>
        </w:trPr>
        <w:tc>
          <w:tcPr>
            <w:tcW w:w="675" w:type="dxa"/>
            <w:shd w:val="clear" w:color="auto" w:fill="auto"/>
          </w:tcPr>
          <w:p w:rsidR="00D064F3" w:rsidRPr="006F1C1E" w:rsidRDefault="00D064F3" w:rsidP="00C06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D064F3" w:rsidRPr="00820907" w:rsidRDefault="00820907" w:rsidP="00820907">
            <w:pPr>
              <w:pStyle w:val="ac"/>
              <w:jc w:val="both"/>
              <w:rPr>
                <w:rFonts w:ascii="Times New Roman" w:eastAsia="Calibri" w:hAnsi="Times New Roman"/>
                <w:b/>
                <w:w w:val="100"/>
                <w:sz w:val="22"/>
                <w:szCs w:val="22"/>
              </w:rPr>
            </w:pPr>
            <w:r w:rsidRPr="00820907">
              <w:rPr>
                <w:rFonts w:ascii="Times New Roman" w:eastAsia="Calibri" w:hAnsi="Times New Roman"/>
                <w:b/>
                <w:w w:val="100"/>
                <w:sz w:val="22"/>
                <w:szCs w:val="22"/>
              </w:rPr>
              <w:t xml:space="preserve">Водохозяйственный баланс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064F3" w:rsidRDefault="00D064F3" w:rsidP="00B9349D">
            <w:pPr>
              <w:jc w:val="both"/>
              <w:rPr>
                <w:rFonts w:ascii="Times New Roman" w:hAnsi="Times New Roman"/>
                <w:w w:val="100"/>
                <w:sz w:val="22"/>
                <w:szCs w:val="22"/>
              </w:rPr>
            </w:pPr>
          </w:p>
        </w:tc>
      </w:tr>
    </w:tbl>
    <w:p w:rsidR="00B97343" w:rsidRPr="00577EBD" w:rsidRDefault="00B97343" w:rsidP="009272BD">
      <w:pPr>
        <w:rPr>
          <w:rFonts w:ascii="Times New Roman" w:hAnsi="Times New Roman"/>
          <w:color w:val="FF0000"/>
          <w:w w:val="100"/>
          <w:sz w:val="28"/>
          <w:szCs w:val="28"/>
        </w:rPr>
      </w:pPr>
    </w:p>
    <w:p w:rsidR="009272BD" w:rsidRDefault="00D064F3" w:rsidP="009272BD">
      <w:pPr>
        <w:jc w:val="both"/>
        <w:rPr>
          <w:rFonts w:ascii="Times New Roman" w:eastAsia="Calibri" w:hAnsi="Times New Roman"/>
          <w:b/>
          <w:w w:val="100"/>
          <w:sz w:val="22"/>
          <w:szCs w:val="22"/>
        </w:rPr>
      </w:pPr>
      <w:r w:rsidRPr="00D064F3">
        <w:rPr>
          <w:rFonts w:ascii="Times New Roman" w:eastAsia="Calibri" w:hAnsi="Times New Roman"/>
          <w:b/>
          <w:w w:val="100"/>
          <w:sz w:val="22"/>
          <w:szCs w:val="22"/>
        </w:rPr>
        <w:t>Примечание.</w:t>
      </w:r>
      <w:r w:rsidR="009272BD" w:rsidRPr="00D064F3">
        <w:rPr>
          <w:rFonts w:ascii="Times New Roman" w:eastAsia="Calibri" w:hAnsi="Times New Roman"/>
          <w:b/>
          <w:w w:val="100"/>
          <w:sz w:val="22"/>
          <w:szCs w:val="22"/>
        </w:rPr>
        <w:t xml:space="preserve"> </w:t>
      </w:r>
    </w:p>
    <w:p w:rsidR="00257984" w:rsidRDefault="00257984" w:rsidP="009272BD">
      <w:pPr>
        <w:jc w:val="both"/>
        <w:rPr>
          <w:rFonts w:ascii="Times New Roman" w:eastAsia="Calibri" w:hAnsi="Times New Roman"/>
          <w:b/>
          <w:w w:val="100"/>
          <w:sz w:val="22"/>
          <w:szCs w:val="22"/>
        </w:rPr>
      </w:pPr>
    </w:p>
    <w:p w:rsidR="00257984" w:rsidRPr="00D064F3" w:rsidRDefault="00257984" w:rsidP="009272BD">
      <w:pPr>
        <w:jc w:val="both"/>
        <w:rPr>
          <w:rFonts w:ascii="Times New Roman" w:eastAsia="Calibri" w:hAnsi="Times New Roman"/>
          <w:b/>
          <w:w w:val="100"/>
          <w:sz w:val="22"/>
          <w:szCs w:val="22"/>
        </w:rPr>
      </w:pPr>
      <w:r w:rsidRPr="009F473C">
        <w:rPr>
          <w:rFonts w:ascii="Times New Roman" w:eastAsia="Calibri" w:hAnsi="Times New Roman"/>
          <w:b/>
          <w:w w:val="100"/>
          <w:sz w:val="22"/>
          <w:szCs w:val="22"/>
          <w:highlight w:val="yellow"/>
        </w:rPr>
        <w:lastRenderedPageBreak/>
        <w:t xml:space="preserve">По запросу Предприятия - </w:t>
      </w:r>
      <w:r w:rsidRPr="009F473C">
        <w:rPr>
          <w:rFonts w:ascii="Times New Roman" w:hAnsi="Times New Roman"/>
          <w:w w:val="100"/>
          <w:sz w:val="22"/>
          <w:szCs w:val="22"/>
          <w:highlight w:val="yellow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(подпункт «г» пункта 17 Правил холодного водоснабжения и водоотведения, утвержденных Постановлением Правительства Российской Федерации от 29.07.2013 №644)</w:t>
      </w:r>
    </w:p>
    <w:p w:rsidR="00257984" w:rsidRDefault="00257984" w:rsidP="009272BD">
      <w:pPr>
        <w:jc w:val="both"/>
        <w:rPr>
          <w:rFonts w:ascii="Times New Roman" w:eastAsia="Calibri" w:hAnsi="Times New Roman"/>
          <w:w w:val="100"/>
          <w:sz w:val="22"/>
          <w:szCs w:val="22"/>
        </w:rPr>
      </w:pPr>
    </w:p>
    <w:p w:rsidR="009272BD" w:rsidRPr="00257984" w:rsidRDefault="009272BD" w:rsidP="009272BD">
      <w:pPr>
        <w:jc w:val="both"/>
        <w:rPr>
          <w:rFonts w:ascii="Times New Roman" w:eastAsia="Calibri" w:hAnsi="Times New Roman"/>
          <w:b/>
          <w:w w:val="100"/>
          <w:sz w:val="22"/>
          <w:szCs w:val="22"/>
          <w:u w:val="single"/>
        </w:rPr>
      </w:pPr>
      <w:r w:rsidRPr="00257984">
        <w:rPr>
          <w:rFonts w:ascii="Times New Roman" w:eastAsia="Calibri" w:hAnsi="Times New Roman"/>
          <w:b/>
          <w:w w:val="100"/>
          <w:sz w:val="22"/>
          <w:szCs w:val="22"/>
          <w:u w:val="single"/>
        </w:rPr>
        <w:t>Дополнительно:</w:t>
      </w:r>
    </w:p>
    <w:p w:rsidR="009272BD" w:rsidRPr="00D064F3" w:rsidRDefault="009272BD" w:rsidP="009272BD">
      <w:pPr>
        <w:jc w:val="both"/>
        <w:rPr>
          <w:rFonts w:ascii="Times New Roman" w:eastAsia="Calibri" w:hAnsi="Times New Roman"/>
          <w:w w:val="100"/>
          <w:sz w:val="22"/>
          <w:szCs w:val="22"/>
        </w:rPr>
      </w:pPr>
      <w:r w:rsidRPr="00D064F3">
        <w:rPr>
          <w:rFonts w:ascii="Times New Roman" w:eastAsia="Calibri" w:hAnsi="Times New Roman"/>
          <w:w w:val="100"/>
          <w:sz w:val="22"/>
          <w:szCs w:val="22"/>
        </w:rPr>
        <w:t>•</w:t>
      </w:r>
      <w:r w:rsidRPr="00D064F3">
        <w:rPr>
          <w:rFonts w:ascii="Times New Roman" w:eastAsia="Calibri" w:hAnsi="Times New Roman"/>
          <w:w w:val="100"/>
          <w:sz w:val="22"/>
          <w:szCs w:val="22"/>
        </w:rPr>
        <w:tab/>
      </w:r>
      <w:r w:rsidR="00257984">
        <w:rPr>
          <w:rFonts w:ascii="Times New Roman" w:eastAsia="Calibri" w:hAnsi="Times New Roman"/>
          <w:w w:val="100"/>
          <w:sz w:val="22"/>
          <w:szCs w:val="22"/>
        </w:rPr>
        <w:t>для иностранных юридических лиц</w:t>
      </w:r>
      <w:r w:rsidRPr="00D064F3">
        <w:rPr>
          <w:rFonts w:ascii="Times New Roman" w:eastAsia="Calibri" w:hAnsi="Times New Roman"/>
          <w:w w:val="100"/>
          <w:sz w:val="22"/>
          <w:szCs w:val="22"/>
        </w:rPr>
        <w:t>, филиалов и представительств иностранных юридических лиц - выписка из торгового реестра, свидетельство государственной регистрационной палаты о внесении в свободный государственный реестр аккредитованных на территории РФ представительств, филиалов иностранных компаний, разрешение государственной регистрационной палаты на открытие представительства на территории РФ;</w:t>
      </w:r>
    </w:p>
    <w:p w:rsidR="00257984" w:rsidRPr="00D064F3" w:rsidRDefault="009272BD" w:rsidP="00257984">
      <w:pPr>
        <w:jc w:val="both"/>
        <w:rPr>
          <w:rFonts w:ascii="Times New Roman" w:eastAsia="Calibri" w:hAnsi="Times New Roman"/>
          <w:w w:val="100"/>
          <w:sz w:val="22"/>
          <w:szCs w:val="22"/>
        </w:rPr>
      </w:pPr>
      <w:proofErr w:type="gramStart"/>
      <w:r w:rsidRPr="00D064F3">
        <w:rPr>
          <w:rFonts w:ascii="Times New Roman" w:eastAsia="Calibri" w:hAnsi="Times New Roman"/>
          <w:w w:val="100"/>
          <w:sz w:val="22"/>
          <w:szCs w:val="22"/>
        </w:rPr>
        <w:t>•</w:t>
      </w:r>
      <w:r w:rsidRPr="00D064F3">
        <w:rPr>
          <w:rFonts w:ascii="Times New Roman" w:eastAsia="Calibri" w:hAnsi="Times New Roman"/>
          <w:w w:val="100"/>
          <w:sz w:val="22"/>
          <w:szCs w:val="22"/>
        </w:rPr>
        <w:tab/>
        <w:t xml:space="preserve">для юридических лиц, созданных в процессе реорганизации: учредительные документы, </w:t>
      </w:r>
      <w:r w:rsidR="00257984" w:rsidRPr="00D064F3">
        <w:rPr>
          <w:rFonts w:ascii="Times New Roman" w:eastAsia="Calibri" w:hAnsi="Times New Roman"/>
          <w:w w:val="100"/>
          <w:sz w:val="22"/>
          <w:szCs w:val="22"/>
        </w:rPr>
        <w:t>при разделении, выделении</w:t>
      </w:r>
      <w:r w:rsidR="00257984">
        <w:rPr>
          <w:rFonts w:ascii="Times New Roman" w:eastAsia="Calibri" w:hAnsi="Times New Roman"/>
          <w:w w:val="100"/>
          <w:sz w:val="22"/>
          <w:szCs w:val="22"/>
        </w:rPr>
        <w:t xml:space="preserve"> из состава юридического лица</w:t>
      </w:r>
      <w:r w:rsidR="00257984" w:rsidRPr="00D064F3">
        <w:rPr>
          <w:rFonts w:ascii="Times New Roman" w:eastAsia="Calibri" w:hAnsi="Times New Roman"/>
          <w:w w:val="100"/>
          <w:sz w:val="22"/>
          <w:szCs w:val="22"/>
        </w:rPr>
        <w:t xml:space="preserve"> – передаточный акт;</w:t>
      </w:r>
      <w:r w:rsidR="00257984">
        <w:rPr>
          <w:rFonts w:ascii="Times New Roman" w:eastAsia="Calibri" w:hAnsi="Times New Roman"/>
          <w:w w:val="100"/>
          <w:sz w:val="22"/>
          <w:szCs w:val="22"/>
        </w:rPr>
        <w:t xml:space="preserve"> </w:t>
      </w:r>
      <w:r w:rsidR="00257984" w:rsidRPr="00D064F3">
        <w:rPr>
          <w:rFonts w:ascii="Times New Roman" w:eastAsia="Calibri" w:hAnsi="Times New Roman"/>
          <w:w w:val="100"/>
          <w:sz w:val="22"/>
          <w:szCs w:val="22"/>
        </w:rPr>
        <w:t xml:space="preserve">при слиянии, присоединении, преобразовании – </w:t>
      </w:r>
      <w:r w:rsidR="00257984">
        <w:rPr>
          <w:rFonts w:ascii="Times New Roman" w:eastAsia="Calibri" w:hAnsi="Times New Roman"/>
          <w:w w:val="100"/>
          <w:sz w:val="22"/>
          <w:szCs w:val="22"/>
        </w:rPr>
        <w:t>передаточный акт (при наличии).</w:t>
      </w:r>
      <w:proofErr w:type="gramEnd"/>
    </w:p>
    <w:p w:rsidR="00257984" w:rsidRDefault="00257984" w:rsidP="009272BD">
      <w:pPr>
        <w:jc w:val="both"/>
        <w:rPr>
          <w:rFonts w:ascii="Times New Roman" w:eastAsia="Calibri" w:hAnsi="Times New Roman"/>
          <w:w w:val="100"/>
          <w:sz w:val="22"/>
          <w:szCs w:val="22"/>
        </w:rPr>
      </w:pPr>
    </w:p>
    <w:p w:rsidR="00814F56" w:rsidRDefault="00814F56" w:rsidP="00257984">
      <w:pPr>
        <w:jc w:val="both"/>
        <w:rPr>
          <w:rFonts w:ascii="Times New Roman" w:eastAsia="Calibri" w:hAnsi="Times New Roman"/>
          <w:w w:val="100"/>
          <w:sz w:val="22"/>
          <w:szCs w:val="22"/>
        </w:rPr>
        <w:sectPr w:rsidR="00814F56" w:rsidSect="0025798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14F56" w:rsidRDefault="00814F56" w:rsidP="00814F56">
      <w:pPr>
        <w:pStyle w:val="ad"/>
        <w:ind w:left="0"/>
      </w:pPr>
      <w:r>
        <w:lastRenderedPageBreak/>
        <w:t>СПРАВКА</w:t>
      </w:r>
    </w:p>
    <w:p w:rsidR="00814F56" w:rsidRDefault="00814F56" w:rsidP="00814F56">
      <w:pPr>
        <w:pStyle w:val="1"/>
        <w:rPr>
          <w:b w:val="0"/>
          <w:bCs w:val="0"/>
        </w:rPr>
      </w:pPr>
      <w:r>
        <w:rPr>
          <w:b w:val="0"/>
          <w:bCs w:val="0"/>
        </w:rPr>
        <w:t>О ЗАНИМАЕМОЙ ПЛОЩАДИ</w:t>
      </w:r>
    </w:p>
    <w:p w:rsidR="00814F56" w:rsidRDefault="00814F56" w:rsidP="00814F56"/>
    <w:p w:rsidR="00814F56" w:rsidRDefault="00814F56" w:rsidP="00814F56"/>
    <w:p w:rsidR="00814F56" w:rsidRDefault="00814F56" w:rsidP="00814F56"/>
    <w:p w:rsidR="00814F56" w:rsidRDefault="006F1F3C" w:rsidP="00814F56">
      <w:r w:rsidRPr="006F1F3C">
        <w:rPr>
          <w:noProof/>
          <w:sz w:val="20"/>
        </w:rPr>
        <w:pict>
          <v:line id="_x0000_s1026" style="position:absolute;z-index:251656704" from="-4.75pt,11.8pt" to="508.25pt,11.8pt" strokeweight="1.5pt"/>
        </w:pict>
      </w:r>
    </w:p>
    <w:p w:rsidR="00814F56" w:rsidRDefault="00814F56" w:rsidP="00814F56">
      <w:pPr>
        <w:jc w:val="center"/>
        <w:rPr>
          <w:sz w:val="22"/>
        </w:rPr>
      </w:pPr>
      <w:r>
        <w:rPr>
          <w:sz w:val="22"/>
        </w:rPr>
        <w:t>наименование организации</w:t>
      </w:r>
    </w:p>
    <w:p w:rsidR="00814F56" w:rsidRDefault="00814F56" w:rsidP="00814F56">
      <w:pPr>
        <w:rPr>
          <w:sz w:val="28"/>
        </w:rPr>
      </w:pPr>
    </w:p>
    <w:p w:rsidR="00814F56" w:rsidRDefault="006F1F3C" w:rsidP="00814F56">
      <w:pPr>
        <w:rPr>
          <w:sz w:val="28"/>
        </w:rPr>
      </w:pPr>
      <w:r w:rsidRPr="006F1F3C">
        <w:rPr>
          <w:noProof/>
          <w:sz w:val="20"/>
        </w:rPr>
        <w:pict>
          <v:line id="_x0000_s1027" style="position:absolute;z-index:251657728" from="66.4pt,13.4pt" to="507.4pt,13.4pt"/>
        </w:pict>
      </w:r>
      <w:r w:rsidR="00814F56">
        <w:rPr>
          <w:sz w:val="28"/>
        </w:rPr>
        <w:t xml:space="preserve">По адресу: </w:t>
      </w:r>
    </w:p>
    <w:p w:rsidR="00814F56" w:rsidRDefault="00814F56" w:rsidP="00814F56">
      <w:pPr>
        <w:jc w:val="center"/>
        <w:rPr>
          <w:sz w:val="22"/>
        </w:rPr>
      </w:pPr>
      <w:r>
        <w:rPr>
          <w:sz w:val="22"/>
        </w:rPr>
        <w:t>адрес</w:t>
      </w:r>
    </w:p>
    <w:p w:rsidR="00814F56" w:rsidRDefault="006F1F3C" w:rsidP="00814F56">
      <w:pPr>
        <w:rPr>
          <w:sz w:val="28"/>
        </w:rPr>
      </w:pPr>
      <w:r w:rsidRPr="006F1F3C">
        <w:rPr>
          <w:noProof/>
          <w:sz w:val="20"/>
        </w:rPr>
        <w:pict>
          <v:line id="_x0000_s1028" style="position:absolute;z-index:251658752" from="105.45pt,12.5pt" to="510.45pt,12.5pt"/>
        </w:pict>
      </w:r>
      <w:r w:rsidR="00814F56">
        <w:rPr>
          <w:sz w:val="28"/>
        </w:rPr>
        <w:t xml:space="preserve">В соответствии </w:t>
      </w:r>
      <w:proofErr w:type="gramStart"/>
      <w:r w:rsidR="00814F56">
        <w:rPr>
          <w:sz w:val="28"/>
        </w:rPr>
        <w:t>с</w:t>
      </w:r>
      <w:proofErr w:type="gramEnd"/>
      <w:r w:rsidR="00814F56">
        <w:rPr>
          <w:sz w:val="28"/>
        </w:rPr>
        <w:t xml:space="preserve"> </w:t>
      </w:r>
    </w:p>
    <w:p w:rsidR="00814F56" w:rsidRDefault="00814F56" w:rsidP="00814F56">
      <w:pPr>
        <w:jc w:val="center"/>
        <w:rPr>
          <w:sz w:val="22"/>
        </w:rPr>
      </w:pPr>
      <w:r>
        <w:rPr>
          <w:sz w:val="22"/>
        </w:rPr>
        <w:t>документ о землепользовании</w:t>
      </w:r>
    </w:p>
    <w:p w:rsidR="00814F56" w:rsidRDefault="00814F56" w:rsidP="00814F56">
      <w:pPr>
        <w:ind w:firstLine="900"/>
        <w:rPr>
          <w:sz w:val="28"/>
        </w:rPr>
      </w:pPr>
      <w:r>
        <w:rPr>
          <w:sz w:val="28"/>
        </w:rPr>
        <w:t xml:space="preserve">Общая площадь земельного участка составляет: </w:t>
      </w:r>
      <w:r>
        <w:rPr>
          <w:sz w:val="28"/>
          <w:u w:val="single"/>
        </w:rPr>
        <w:t xml:space="preserve">                                 </w:t>
      </w:r>
      <w:r>
        <w:rPr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, в том числе:</w:t>
      </w:r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ind w:firstLine="900"/>
        <w:rPr>
          <w:sz w:val="28"/>
        </w:rPr>
      </w:pPr>
      <w:r>
        <w:rPr>
          <w:sz w:val="28"/>
        </w:rPr>
        <w:t xml:space="preserve"> - площадь кровли</w:t>
      </w:r>
      <w:r>
        <w:rPr>
          <w:sz w:val="28"/>
          <w:u w:val="single"/>
        </w:rPr>
        <w:t xml:space="preserve">                                                                               </w:t>
      </w:r>
      <w:r>
        <w:rPr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</w:t>
      </w:r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ind w:firstLine="900"/>
        <w:rPr>
          <w:sz w:val="28"/>
        </w:rPr>
      </w:pPr>
      <w:r>
        <w:rPr>
          <w:sz w:val="28"/>
        </w:rPr>
        <w:t xml:space="preserve"> - площадь асфальтобетонных покрытий</w:t>
      </w:r>
      <w:r>
        <w:rPr>
          <w:sz w:val="28"/>
          <w:u w:val="single"/>
        </w:rPr>
        <w:t xml:space="preserve">                                              </w:t>
      </w:r>
      <w:r>
        <w:rPr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</w:t>
      </w:r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ind w:firstLine="900"/>
        <w:rPr>
          <w:sz w:val="28"/>
        </w:rPr>
      </w:pPr>
      <w:r>
        <w:rPr>
          <w:sz w:val="28"/>
        </w:rPr>
        <w:t xml:space="preserve"> - площадь брусчатых и булыжных мостовых </w:t>
      </w:r>
      <w:r>
        <w:rPr>
          <w:sz w:val="28"/>
          <w:u w:val="single"/>
        </w:rPr>
        <w:t xml:space="preserve">                                       </w:t>
      </w:r>
      <w:r>
        <w:rPr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</w:t>
      </w:r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ind w:firstLine="900"/>
        <w:rPr>
          <w:sz w:val="28"/>
        </w:rPr>
      </w:pPr>
      <w:r>
        <w:rPr>
          <w:sz w:val="28"/>
        </w:rPr>
        <w:t xml:space="preserve"> - площадь грунтовых покрытий </w:t>
      </w:r>
      <w:r>
        <w:rPr>
          <w:sz w:val="28"/>
          <w:u w:val="single"/>
        </w:rPr>
        <w:t xml:space="preserve">                                                         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</w:t>
      </w:r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ind w:firstLine="900"/>
        <w:rPr>
          <w:sz w:val="28"/>
        </w:rPr>
      </w:pPr>
      <w:r>
        <w:rPr>
          <w:sz w:val="28"/>
        </w:rPr>
        <w:t xml:space="preserve"> - площадь газонов </w:t>
      </w:r>
      <w:r>
        <w:rPr>
          <w:sz w:val="28"/>
          <w:u w:val="single"/>
        </w:rPr>
        <w:t xml:space="preserve">                                                                            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</w:t>
      </w:r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spacing w:line="360" w:lineRule="auto"/>
        <w:ind w:firstLine="900"/>
        <w:rPr>
          <w:sz w:val="28"/>
        </w:rPr>
      </w:pPr>
      <w:r>
        <w:rPr>
          <w:sz w:val="28"/>
        </w:rPr>
        <w:t>- п</w:t>
      </w:r>
      <w:r w:rsidRPr="004F68A6">
        <w:rPr>
          <w:sz w:val="28"/>
        </w:rPr>
        <w:t>лощадь,</w:t>
      </w:r>
      <w:r>
        <w:rPr>
          <w:sz w:val="28"/>
        </w:rPr>
        <w:t xml:space="preserve"> занятая </w:t>
      </w:r>
      <w:proofErr w:type="gramStart"/>
      <w:r>
        <w:rPr>
          <w:sz w:val="28"/>
        </w:rPr>
        <w:t>древесно-кустарниковой</w:t>
      </w:r>
      <w:proofErr w:type="gramEnd"/>
    </w:p>
    <w:p w:rsidR="00814F56" w:rsidRDefault="00814F56" w:rsidP="00814F56">
      <w:pPr>
        <w:spacing w:line="360" w:lineRule="auto"/>
        <w:ind w:firstLine="900"/>
        <w:rPr>
          <w:sz w:val="28"/>
        </w:rPr>
      </w:pPr>
      <w:r w:rsidRPr="004F68A6">
        <w:rPr>
          <w:sz w:val="28"/>
        </w:rPr>
        <w:t>растительностью</w:t>
      </w:r>
      <w:r>
        <w:rPr>
          <w:sz w:val="28"/>
        </w:rPr>
        <w:t xml:space="preserve"> ______________________________________________ м</w:t>
      </w:r>
      <w:proofErr w:type="gramStart"/>
      <w:r>
        <w:rPr>
          <w:sz w:val="28"/>
          <w:vertAlign w:val="superscript"/>
        </w:rPr>
        <w:t>2</w:t>
      </w:r>
      <w:proofErr w:type="gramEnd"/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ind w:firstLine="900"/>
        <w:rPr>
          <w:sz w:val="28"/>
        </w:rPr>
      </w:pPr>
    </w:p>
    <w:p w:rsidR="00814F56" w:rsidRDefault="00814F56" w:rsidP="00814F56">
      <w:pPr>
        <w:ind w:firstLine="900"/>
        <w:rPr>
          <w:sz w:val="28"/>
        </w:rPr>
      </w:pPr>
      <w:r>
        <w:rPr>
          <w:sz w:val="28"/>
        </w:rPr>
        <w:t>Руководитель организации</w:t>
      </w:r>
    </w:p>
    <w:p w:rsidR="00814F56" w:rsidRDefault="00814F56" w:rsidP="00814F56">
      <w:pPr>
        <w:ind w:firstLine="900"/>
        <w:rPr>
          <w:sz w:val="20"/>
        </w:rPr>
      </w:pPr>
      <w:r>
        <w:rPr>
          <w:sz w:val="28"/>
        </w:rPr>
        <w:t xml:space="preserve">                                                              </w:t>
      </w:r>
      <w:r>
        <w:rPr>
          <w:sz w:val="22"/>
        </w:rPr>
        <w:t xml:space="preserve">Подпись      </w:t>
      </w:r>
      <w:r>
        <w:rPr>
          <w:sz w:val="28"/>
        </w:rPr>
        <w:t xml:space="preserve">              </w:t>
      </w:r>
      <w:r>
        <w:rPr>
          <w:sz w:val="20"/>
        </w:rPr>
        <w:t>Ф.И.О., должность</w:t>
      </w:r>
    </w:p>
    <w:p w:rsidR="00814F56" w:rsidRDefault="00814F56" w:rsidP="00814F56">
      <w:pPr>
        <w:ind w:firstLine="900"/>
        <w:rPr>
          <w:sz w:val="20"/>
        </w:rPr>
      </w:pPr>
    </w:p>
    <w:p w:rsidR="00814F56" w:rsidRDefault="00814F56" w:rsidP="00814F56">
      <w:pPr>
        <w:ind w:firstLine="900"/>
        <w:rPr>
          <w:sz w:val="20"/>
        </w:rPr>
      </w:pPr>
    </w:p>
    <w:p w:rsidR="00814F56" w:rsidRDefault="00814F56" w:rsidP="00814F56">
      <w:pPr>
        <w:ind w:firstLine="900"/>
        <w:rPr>
          <w:sz w:val="20"/>
        </w:rPr>
      </w:pPr>
    </w:p>
    <w:p w:rsidR="00814F56" w:rsidRDefault="00814F56" w:rsidP="00814F56">
      <w:pPr>
        <w:ind w:firstLine="900"/>
        <w:rPr>
          <w:sz w:val="20"/>
        </w:rPr>
      </w:pPr>
    </w:p>
    <w:p w:rsidR="00814F56" w:rsidRDefault="00814F56" w:rsidP="00814F56">
      <w:pPr>
        <w:ind w:firstLine="90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М.П.</w:t>
      </w:r>
    </w:p>
    <w:p w:rsidR="00814F56" w:rsidRPr="00D064F3" w:rsidRDefault="00814F56" w:rsidP="00257984">
      <w:pPr>
        <w:jc w:val="both"/>
        <w:rPr>
          <w:rFonts w:ascii="Times New Roman" w:eastAsia="Calibri" w:hAnsi="Times New Roman"/>
          <w:w w:val="100"/>
          <w:sz w:val="22"/>
          <w:szCs w:val="22"/>
        </w:rPr>
      </w:pPr>
    </w:p>
    <w:sectPr w:rsidR="00814F56" w:rsidRPr="00D064F3" w:rsidSect="00BF5725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23" w:rsidRDefault="000C3F23" w:rsidP="00527078">
      <w:r>
        <w:separator/>
      </w:r>
    </w:p>
  </w:endnote>
  <w:endnote w:type="continuationSeparator" w:id="0">
    <w:p w:rsidR="000C3F23" w:rsidRDefault="000C3F23" w:rsidP="0052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23" w:rsidRDefault="000C3F23" w:rsidP="00527078">
      <w:r>
        <w:separator/>
      </w:r>
    </w:p>
  </w:footnote>
  <w:footnote w:type="continuationSeparator" w:id="0">
    <w:p w:rsidR="000C3F23" w:rsidRDefault="000C3F23" w:rsidP="00527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C36"/>
    <w:multiLevelType w:val="hybridMultilevel"/>
    <w:tmpl w:val="DB80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04FAD"/>
    <w:multiLevelType w:val="hybridMultilevel"/>
    <w:tmpl w:val="DBEA1F7E"/>
    <w:lvl w:ilvl="0" w:tplc="85CA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D46"/>
    <w:rsid w:val="00010D3E"/>
    <w:rsid w:val="0001404E"/>
    <w:rsid w:val="00014512"/>
    <w:rsid w:val="00030233"/>
    <w:rsid w:val="0003068F"/>
    <w:rsid w:val="00036DDF"/>
    <w:rsid w:val="00037C99"/>
    <w:rsid w:val="00065CE3"/>
    <w:rsid w:val="00067497"/>
    <w:rsid w:val="000A3097"/>
    <w:rsid w:val="000B6F3C"/>
    <w:rsid w:val="000C3F23"/>
    <w:rsid w:val="000C5DC9"/>
    <w:rsid w:val="00102069"/>
    <w:rsid w:val="00104EAB"/>
    <w:rsid w:val="00107BBB"/>
    <w:rsid w:val="0012096C"/>
    <w:rsid w:val="00121252"/>
    <w:rsid w:val="001222F1"/>
    <w:rsid w:val="0013669F"/>
    <w:rsid w:val="00157256"/>
    <w:rsid w:val="001635AA"/>
    <w:rsid w:val="00177E95"/>
    <w:rsid w:val="00187F53"/>
    <w:rsid w:val="001920FE"/>
    <w:rsid w:val="00197006"/>
    <w:rsid w:val="001C57DF"/>
    <w:rsid w:val="001D2726"/>
    <w:rsid w:val="00223653"/>
    <w:rsid w:val="00225C08"/>
    <w:rsid w:val="00227278"/>
    <w:rsid w:val="00257984"/>
    <w:rsid w:val="00264827"/>
    <w:rsid w:val="002732D0"/>
    <w:rsid w:val="0027540B"/>
    <w:rsid w:val="002800CA"/>
    <w:rsid w:val="00282D46"/>
    <w:rsid w:val="002855DA"/>
    <w:rsid w:val="002A447C"/>
    <w:rsid w:val="002B35E1"/>
    <w:rsid w:val="002B58EE"/>
    <w:rsid w:val="002C7A64"/>
    <w:rsid w:val="002D667B"/>
    <w:rsid w:val="002F2AC2"/>
    <w:rsid w:val="003033F0"/>
    <w:rsid w:val="00311DB6"/>
    <w:rsid w:val="003154B6"/>
    <w:rsid w:val="0031652D"/>
    <w:rsid w:val="00321C28"/>
    <w:rsid w:val="003331F2"/>
    <w:rsid w:val="00342177"/>
    <w:rsid w:val="0037179A"/>
    <w:rsid w:val="00373B00"/>
    <w:rsid w:val="00381CD7"/>
    <w:rsid w:val="00395B13"/>
    <w:rsid w:val="003B2193"/>
    <w:rsid w:val="003B47F9"/>
    <w:rsid w:val="003B54B9"/>
    <w:rsid w:val="003D282B"/>
    <w:rsid w:val="003D7133"/>
    <w:rsid w:val="003E7841"/>
    <w:rsid w:val="003F40F7"/>
    <w:rsid w:val="003F78A1"/>
    <w:rsid w:val="004204CA"/>
    <w:rsid w:val="00422D91"/>
    <w:rsid w:val="00432D7C"/>
    <w:rsid w:val="00433DC5"/>
    <w:rsid w:val="0044444D"/>
    <w:rsid w:val="004447A3"/>
    <w:rsid w:val="00463FB7"/>
    <w:rsid w:val="00475330"/>
    <w:rsid w:val="004869C9"/>
    <w:rsid w:val="0048734F"/>
    <w:rsid w:val="0049476B"/>
    <w:rsid w:val="00496FB8"/>
    <w:rsid w:val="004A2B20"/>
    <w:rsid w:val="004A38A6"/>
    <w:rsid w:val="004C004E"/>
    <w:rsid w:val="004C0B5E"/>
    <w:rsid w:val="004C19A9"/>
    <w:rsid w:val="004D70A1"/>
    <w:rsid w:val="004E2694"/>
    <w:rsid w:val="00500D24"/>
    <w:rsid w:val="00505236"/>
    <w:rsid w:val="00523F62"/>
    <w:rsid w:val="005257D2"/>
    <w:rsid w:val="00527078"/>
    <w:rsid w:val="00554A72"/>
    <w:rsid w:val="00561C88"/>
    <w:rsid w:val="00561F63"/>
    <w:rsid w:val="00577EBD"/>
    <w:rsid w:val="00581538"/>
    <w:rsid w:val="0059390C"/>
    <w:rsid w:val="005A3153"/>
    <w:rsid w:val="005A379C"/>
    <w:rsid w:val="005C19FE"/>
    <w:rsid w:val="005F21A3"/>
    <w:rsid w:val="00626A7D"/>
    <w:rsid w:val="0063294B"/>
    <w:rsid w:val="006343A2"/>
    <w:rsid w:val="00641226"/>
    <w:rsid w:val="00643656"/>
    <w:rsid w:val="00647CE2"/>
    <w:rsid w:val="006608FB"/>
    <w:rsid w:val="006659E9"/>
    <w:rsid w:val="006724EF"/>
    <w:rsid w:val="00682829"/>
    <w:rsid w:val="00690141"/>
    <w:rsid w:val="00696CA0"/>
    <w:rsid w:val="006B4C49"/>
    <w:rsid w:val="006B5A92"/>
    <w:rsid w:val="006B750A"/>
    <w:rsid w:val="006C5BBB"/>
    <w:rsid w:val="006F1C1E"/>
    <w:rsid w:val="006F1F3C"/>
    <w:rsid w:val="006F5960"/>
    <w:rsid w:val="006F6A79"/>
    <w:rsid w:val="00701F3D"/>
    <w:rsid w:val="00702388"/>
    <w:rsid w:val="0071097F"/>
    <w:rsid w:val="007250AA"/>
    <w:rsid w:val="007351EB"/>
    <w:rsid w:val="00747AE2"/>
    <w:rsid w:val="007636FD"/>
    <w:rsid w:val="007A031C"/>
    <w:rsid w:val="007C022B"/>
    <w:rsid w:val="007C1B40"/>
    <w:rsid w:val="007C47A2"/>
    <w:rsid w:val="007D37B9"/>
    <w:rsid w:val="00811F46"/>
    <w:rsid w:val="00814F56"/>
    <w:rsid w:val="00816C0F"/>
    <w:rsid w:val="00820907"/>
    <w:rsid w:val="00822583"/>
    <w:rsid w:val="00833565"/>
    <w:rsid w:val="008552D3"/>
    <w:rsid w:val="00862A23"/>
    <w:rsid w:val="00887BF1"/>
    <w:rsid w:val="008939E2"/>
    <w:rsid w:val="008A06BF"/>
    <w:rsid w:val="008B63C9"/>
    <w:rsid w:val="008C19AA"/>
    <w:rsid w:val="008C2892"/>
    <w:rsid w:val="008C2CC3"/>
    <w:rsid w:val="008D3062"/>
    <w:rsid w:val="008D41ED"/>
    <w:rsid w:val="008F7212"/>
    <w:rsid w:val="00910004"/>
    <w:rsid w:val="00916658"/>
    <w:rsid w:val="009272BD"/>
    <w:rsid w:val="00930D92"/>
    <w:rsid w:val="009350A1"/>
    <w:rsid w:val="00935AAD"/>
    <w:rsid w:val="009473A4"/>
    <w:rsid w:val="009553B2"/>
    <w:rsid w:val="0096371D"/>
    <w:rsid w:val="009C2632"/>
    <w:rsid w:val="009D170F"/>
    <w:rsid w:val="009D5C46"/>
    <w:rsid w:val="009E156E"/>
    <w:rsid w:val="009F473C"/>
    <w:rsid w:val="00A00B61"/>
    <w:rsid w:val="00A0256D"/>
    <w:rsid w:val="00A1120B"/>
    <w:rsid w:val="00A16355"/>
    <w:rsid w:val="00A21871"/>
    <w:rsid w:val="00A24C8C"/>
    <w:rsid w:val="00A2511F"/>
    <w:rsid w:val="00A26C5C"/>
    <w:rsid w:val="00A277DD"/>
    <w:rsid w:val="00A50A1D"/>
    <w:rsid w:val="00A64540"/>
    <w:rsid w:val="00A7266C"/>
    <w:rsid w:val="00A7422B"/>
    <w:rsid w:val="00A82325"/>
    <w:rsid w:val="00A9131B"/>
    <w:rsid w:val="00AA19EA"/>
    <w:rsid w:val="00AB58E4"/>
    <w:rsid w:val="00AC1962"/>
    <w:rsid w:val="00AD511F"/>
    <w:rsid w:val="00AE03B2"/>
    <w:rsid w:val="00AE0EDF"/>
    <w:rsid w:val="00AE30C8"/>
    <w:rsid w:val="00B0451F"/>
    <w:rsid w:val="00B34679"/>
    <w:rsid w:val="00B43E97"/>
    <w:rsid w:val="00B45327"/>
    <w:rsid w:val="00B70CB1"/>
    <w:rsid w:val="00B71DB9"/>
    <w:rsid w:val="00B773CC"/>
    <w:rsid w:val="00B8102C"/>
    <w:rsid w:val="00B82750"/>
    <w:rsid w:val="00B83BBB"/>
    <w:rsid w:val="00B85C88"/>
    <w:rsid w:val="00B9349D"/>
    <w:rsid w:val="00B9502D"/>
    <w:rsid w:val="00B97343"/>
    <w:rsid w:val="00BA2124"/>
    <w:rsid w:val="00BA218C"/>
    <w:rsid w:val="00BB25DA"/>
    <w:rsid w:val="00BB7874"/>
    <w:rsid w:val="00BC134F"/>
    <w:rsid w:val="00BC4119"/>
    <w:rsid w:val="00BD4C4B"/>
    <w:rsid w:val="00BE3713"/>
    <w:rsid w:val="00BE6018"/>
    <w:rsid w:val="00BF5725"/>
    <w:rsid w:val="00BF6788"/>
    <w:rsid w:val="00C03C6D"/>
    <w:rsid w:val="00C06486"/>
    <w:rsid w:val="00C101DB"/>
    <w:rsid w:val="00C31761"/>
    <w:rsid w:val="00C459C3"/>
    <w:rsid w:val="00C52973"/>
    <w:rsid w:val="00C61900"/>
    <w:rsid w:val="00C8088D"/>
    <w:rsid w:val="00C8416C"/>
    <w:rsid w:val="00C968FE"/>
    <w:rsid w:val="00CB36E2"/>
    <w:rsid w:val="00CD4269"/>
    <w:rsid w:val="00D064F3"/>
    <w:rsid w:val="00D1449E"/>
    <w:rsid w:val="00D307B2"/>
    <w:rsid w:val="00D31474"/>
    <w:rsid w:val="00D31EDA"/>
    <w:rsid w:val="00D33F30"/>
    <w:rsid w:val="00D34384"/>
    <w:rsid w:val="00D80AAC"/>
    <w:rsid w:val="00DA21F1"/>
    <w:rsid w:val="00DA5406"/>
    <w:rsid w:val="00DC1938"/>
    <w:rsid w:val="00DD4181"/>
    <w:rsid w:val="00DE2B3E"/>
    <w:rsid w:val="00E12CEA"/>
    <w:rsid w:val="00E24314"/>
    <w:rsid w:val="00E370B1"/>
    <w:rsid w:val="00E60A64"/>
    <w:rsid w:val="00E85691"/>
    <w:rsid w:val="00E95164"/>
    <w:rsid w:val="00EA00F2"/>
    <w:rsid w:val="00EC3050"/>
    <w:rsid w:val="00EC7A73"/>
    <w:rsid w:val="00ED703D"/>
    <w:rsid w:val="00ED7CC2"/>
    <w:rsid w:val="00EE0104"/>
    <w:rsid w:val="00EE5DA8"/>
    <w:rsid w:val="00F12300"/>
    <w:rsid w:val="00F209B6"/>
    <w:rsid w:val="00F226AC"/>
    <w:rsid w:val="00F36B2F"/>
    <w:rsid w:val="00F70449"/>
    <w:rsid w:val="00F76E5E"/>
    <w:rsid w:val="00F807A5"/>
    <w:rsid w:val="00F82C51"/>
    <w:rsid w:val="00F946EB"/>
    <w:rsid w:val="00F95FDB"/>
    <w:rsid w:val="00FA587F"/>
    <w:rsid w:val="00FC729E"/>
    <w:rsid w:val="00FD0F93"/>
    <w:rsid w:val="00FE38C7"/>
    <w:rsid w:val="00F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46"/>
    <w:rPr>
      <w:rFonts w:ascii="Tahoma" w:eastAsia="Times New Roman" w:hAnsi="Tahoma"/>
      <w:w w:val="95"/>
      <w:sz w:val="24"/>
    </w:rPr>
  </w:style>
  <w:style w:type="paragraph" w:styleId="1">
    <w:name w:val="heading 1"/>
    <w:basedOn w:val="a"/>
    <w:next w:val="a"/>
    <w:link w:val="10"/>
    <w:qFormat/>
    <w:rsid w:val="00814F56"/>
    <w:pPr>
      <w:keepNext/>
      <w:jc w:val="center"/>
      <w:outlineLvl w:val="0"/>
    </w:pPr>
    <w:rPr>
      <w:rFonts w:ascii="Times New Roman" w:hAnsi="Times New Roman"/>
      <w:b/>
      <w:bCs/>
      <w:w w:val="1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еречень"/>
    <w:basedOn w:val="a"/>
    <w:rsid w:val="00282D46"/>
    <w:pPr>
      <w:jc w:val="both"/>
    </w:pPr>
    <w:rPr>
      <w:rFonts w:ascii="Times New Roman" w:hAnsi="Times New Roman"/>
      <w:w w:val="10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527078"/>
    <w:rPr>
      <w:rFonts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7078"/>
    <w:rPr>
      <w:rFonts w:ascii="Tahoma" w:eastAsia="Times New Roman" w:hAnsi="Tahoma" w:cs="Tahoma"/>
      <w:w w:val="95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7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7078"/>
    <w:rPr>
      <w:rFonts w:ascii="Tahoma" w:eastAsia="Times New Roman" w:hAnsi="Tahoma"/>
      <w:w w:val="95"/>
      <w:sz w:val="24"/>
    </w:rPr>
  </w:style>
  <w:style w:type="paragraph" w:styleId="a9">
    <w:name w:val="footer"/>
    <w:basedOn w:val="a"/>
    <w:link w:val="aa"/>
    <w:uiPriority w:val="99"/>
    <w:unhideWhenUsed/>
    <w:rsid w:val="00527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7078"/>
    <w:rPr>
      <w:rFonts w:ascii="Tahoma" w:eastAsia="Times New Roman" w:hAnsi="Tahoma"/>
      <w:w w:val="95"/>
      <w:sz w:val="24"/>
    </w:rPr>
  </w:style>
  <w:style w:type="character" w:styleId="ab">
    <w:name w:val="annotation reference"/>
    <w:uiPriority w:val="99"/>
    <w:semiHidden/>
    <w:unhideWhenUsed/>
    <w:rsid w:val="00577EBD"/>
    <w:rPr>
      <w:sz w:val="16"/>
      <w:szCs w:val="16"/>
    </w:rPr>
  </w:style>
  <w:style w:type="paragraph" w:customStyle="1" w:styleId="11">
    <w:name w:val="Текст1"/>
    <w:rsid w:val="00577EBD"/>
    <w:rPr>
      <w:rFonts w:ascii="Helvetica" w:eastAsia="Arial Unicode MS" w:hAnsi="Helvetica" w:cs="Arial Unicode MS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187F53"/>
    <w:pPr>
      <w:ind w:left="720"/>
      <w:contextualSpacing/>
    </w:pPr>
  </w:style>
  <w:style w:type="character" w:customStyle="1" w:styleId="10">
    <w:name w:val="Заголовок 1 Знак"/>
    <w:link w:val="1"/>
    <w:rsid w:val="00814F56"/>
    <w:rPr>
      <w:rFonts w:ascii="Times New Roman" w:eastAsia="Times New Roman" w:hAnsi="Times New Roman"/>
      <w:b/>
      <w:bCs/>
      <w:sz w:val="32"/>
      <w:szCs w:val="24"/>
    </w:rPr>
  </w:style>
  <w:style w:type="paragraph" w:styleId="ad">
    <w:name w:val="Title"/>
    <w:basedOn w:val="a"/>
    <w:link w:val="ae"/>
    <w:qFormat/>
    <w:rsid w:val="00814F56"/>
    <w:pPr>
      <w:ind w:left="-540"/>
      <w:jc w:val="center"/>
    </w:pPr>
    <w:rPr>
      <w:rFonts w:ascii="Times New Roman" w:hAnsi="Times New Roman"/>
      <w:w w:val="100"/>
      <w:sz w:val="32"/>
      <w:szCs w:val="24"/>
    </w:rPr>
  </w:style>
  <w:style w:type="character" w:customStyle="1" w:styleId="ae">
    <w:name w:val="Название Знак"/>
    <w:link w:val="ad"/>
    <w:rsid w:val="00814F56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951F5655BB8A9347C86BC2F0552D44132217F246666671ECC29E9EF64FX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consultantplus://offline/ref=AF951F5655BB8A9347C86BC2F0552D44132217F246666671ECC29E9EF64FXDM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</dc:creator>
  <cp:lastModifiedBy>Эльвира</cp:lastModifiedBy>
  <cp:revision>6</cp:revision>
  <cp:lastPrinted>2018-10-08T00:39:00Z</cp:lastPrinted>
  <dcterms:created xsi:type="dcterms:W3CDTF">2019-01-11T00:06:00Z</dcterms:created>
  <dcterms:modified xsi:type="dcterms:W3CDTF">2019-04-15T23:06:00Z</dcterms:modified>
</cp:coreProperties>
</file>